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F5" w:rsidRPr="00663530" w:rsidRDefault="00F142F5" w:rsidP="00031A88">
      <w:pPr>
        <w:autoSpaceDE w:val="0"/>
        <w:autoSpaceDN w:val="0"/>
        <w:adjustRightInd w:val="0"/>
        <w:snapToGrid w:val="0"/>
        <w:spacing w:beforeLines="70" w:afterLines="100" w:line="276" w:lineRule="auto"/>
        <w:ind w:leftChars="200" w:left="420" w:rightChars="200" w:right="420"/>
        <w:jc w:val="center"/>
        <w:rPr>
          <w:szCs w:val="21"/>
        </w:rPr>
      </w:pPr>
      <w:commentRangeStart w:id="0"/>
      <w:r w:rsidRPr="00B0632F">
        <w:rPr>
          <w:rFonts w:eastAsia="黑体" w:hint="eastAsia"/>
          <w:bCs/>
          <w:kern w:val="0"/>
          <w:sz w:val="44"/>
          <w:szCs w:val="44"/>
        </w:rPr>
        <w:t>安徽沙溪斑岩型铜（金）矿床研究进展</w:t>
      </w:r>
      <w:commentRangeEnd w:id="0"/>
      <w:r>
        <w:rPr>
          <w:rStyle w:val="CommentReference"/>
        </w:rPr>
        <w:commentReference w:id="0"/>
      </w:r>
    </w:p>
    <w:tbl>
      <w:tblPr>
        <w:tblpPr w:leftFromText="181" w:rightFromText="181" w:horzAnchor="margin" w:tblpX="109" w:tblpYSpec="bottom"/>
        <w:tblW w:w="4900" w:type="pct"/>
        <w:tblLook w:val="00A0"/>
      </w:tblPr>
      <w:tblGrid>
        <w:gridCol w:w="2858"/>
        <w:gridCol w:w="6411"/>
      </w:tblGrid>
      <w:tr w:rsidR="00F142F5" w:rsidRPr="00C72497" w:rsidTr="004C5755">
        <w:trPr>
          <w:trHeight w:hRule="exact" w:val="57"/>
        </w:trPr>
        <w:tc>
          <w:tcPr>
            <w:tcW w:w="2858" w:type="dxa"/>
            <w:tcBorders>
              <w:bottom w:val="single" w:sz="4" w:space="0" w:color="auto"/>
            </w:tcBorders>
          </w:tcPr>
          <w:p w:rsidR="00F142F5" w:rsidRPr="00C72497" w:rsidRDefault="00F142F5" w:rsidP="004C5755">
            <w:pPr>
              <w:adjustRightInd w:val="0"/>
              <w:snapToGrid w:val="0"/>
              <w:spacing w:line="260" w:lineRule="exact"/>
              <w:jc w:val="center"/>
              <w:rPr>
                <w:rFonts w:ascii="Times New Roman" w:hAnsi="Times New Roman"/>
                <w:b/>
                <w:bCs/>
                <w:color w:val="FF0000"/>
                <w:sz w:val="15"/>
              </w:rPr>
            </w:pPr>
          </w:p>
        </w:tc>
        <w:tc>
          <w:tcPr>
            <w:tcW w:w="6411" w:type="dxa"/>
          </w:tcPr>
          <w:p w:rsidR="00F142F5" w:rsidRPr="00C72497" w:rsidRDefault="00F142F5" w:rsidP="004C5755">
            <w:pPr>
              <w:adjustRightInd w:val="0"/>
              <w:snapToGrid w:val="0"/>
              <w:spacing w:line="260" w:lineRule="exact"/>
              <w:rPr>
                <w:rFonts w:ascii="Times New Roman" w:hAnsi="Times New Roman"/>
                <w:b/>
                <w:bCs/>
                <w:color w:val="FF0000"/>
                <w:sz w:val="15"/>
              </w:rPr>
            </w:pPr>
          </w:p>
        </w:tc>
      </w:tr>
      <w:tr w:rsidR="00F142F5" w:rsidRPr="00C72497" w:rsidTr="004C5755">
        <w:tc>
          <w:tcPr>
            <w:tcW w:w="9269" w:type="dxa"/>
            <w:gridSpan w:val="2"/>
          </w:tcPr>
          <w:p w:rsidR="00F142F5" w:rsidRPr="00C72497" w:rsidRDefault="00F142F5" w:rsidP="004C5755">
            <w:pPr>
              <w:pStyle w:val="FootnoteText"/>
              <w:adjustRightInd w:val="0"/>
              <w:spacing w:line="240" w:lineRule="exact"/>
              <w:rPr>
                <w:sz w:val="15"/>
                <w:szCs w:val="15"/>
              </w:rPr>
            </w:pPr>
            <w:r w:rsidRPr="00C72497">
              <w:rPr>
                <w:rFonts w:hint="eastAsia"/>
                <w:b/>
                <w:color w:val="000000"/>
                <w:sz w:val="15"/>
                <w:szCs w:val="15"/>
              </w:rPr>
              <w:t>基金项目：</w:t>
            </w:r>
            <w:r w:rsidRPr="00C72497">
              <w:rPr>
                <w:rFonts w:hint="eastAsia"/>
                <w:sz w:val="15"/>
                <w:szCs w:val="15"/>
              </w:rPr>
              <w:t>国家自然科学基金项目（批准号：</w:t>
            </w:r>
            <w:r w:rsidRPr="00C72497">
              <w:rPr>
                <w:sz w:val="15"/>
                <w:szCs w:val="15"/>
              </w:rPr>
              <w:t>Nos. 41173057</w:t>
            </w:r>
            <w:r w:rsidRPr="00C72497">
              <w:rPr>
                <w:rFonts w:hint="eastAsia"/>
                <w:sz w:val="15"/>
                <w:szCs w:val="15"/>
              </w:rPr>
              <w:t>；</w:t>
            </w:r>
            <w:r w:rsidRPr="00C72497">
              <w:rPr>
                <w:sz w:val="15"/>
                <w:szCs w:val="15"/>
              </w:rPr>
              <w:t>41373007</w:t>
            </w:r>
            <w:r w:rsidRPr="00C72497">
              <w:rPr>
                <w:rFonts w:hint="eastAsia"/>
                <w:sz w:val="15"/>
                <w:szCs w:val="15"/>
              </w:rPr>
              <w:t>）</w:t>
            </w:r>
            <w:r w:rsidRPr="00C72497">
              <w:rPr>
                <w:sz w:val="15"/>
                <w:szCs w:val="15"/>
              </w:rPr>
              <w:t xml:space="preserve"> </w:t>
            </w:r>
          </w:p>
          <w:p w:rsidR="00F142F5" w:rsidRPr="00C72497" w:rsidRDefault="00F142F5" w:rsidP="004C5755">
            <w:pPr>
              <w:pStyle w:val="FootnoteText"/>
              <w:adjustRightInd w:val="0"/>
              <w:spacing w:line="240" w:lineRule="exact"/>
              <w:rPr>
                <w:sz w:val="15"/>
                <w:szCs w:val="15"/>
              </w:rPr>
            </w:pPr>
            <w:r w:rsidRPr="00C72497">
              <w:rPr>
                <w:rFonts w:hint="eastAsia"/>
                <w:b/>
                <w:color w:val="000000"/>
                <w:sz w:val="15"/>
                <w:szCs w:val="15"/>
              </w:rPr>
              <w:t>作者简介：</w:t>
            </w:r>
            <w:r w:rsidRPr="00C72497">
              <w:rPr>
                <w:rFonts w:hint="eastAsia"/>
                <w:sz w:val="15"/>
                <w:szCs w:val="15"/>
              </w:rPr>
              <w:t>邓江洪，男，</w:t>
            </w:r>
            <w:r w:rsidRPr="00C72497">
              <w:rPr>
                <w:sz w:val="15"/>
                <w:szCs w:val="15"/>
              </w:rPr>
              <w:t>1987</w:t>
            </w:r>
            <w:r w:rsidRPr="00C72497">
              <w:rPr>
                <w:rFonts w:hint="eastAsia"/>
                <w:sz w:val="15"/>
                <w:szCs w:val="15"/>
              </w:rPr>
              <w:t>年生，博士，主要从事</w:t>
            </w:r>
            <w:r w:rsidRPr="00C72497">
              <w:rPr>
                <w:sz w:val="15"/>
                <w:szCs w:val="15"/>
              </w:rPr>
              <w:t>Fe-Cu-Au</w:t>
            </w:r>
            <w:r w:rsidRPr="00C72497">
              <w:rPr>
                <w:rFonts w:hint="eastAsia"/>
                <w:sz w:val="15"/>
                <w:szCs w:val="15"/>
              </w:rPr>
              <w:t>成矿相关的岩石学、矿床学研究</w:t>
            </w:r>
            <w:r>
              <w:rPr>
                <w:sz w:val="15"/>
                <w:szCs w:val="15"/>
              </w:rPr>
              <w:t>.</w:t>
            </w:r>
          </w:p>
          <w:p w:rsidR="00F142F5" w:rsidRPr="00C72497" w:rsidRDefault="00F142F5" w:rsidP="008E4DD2">
            <w:pPr>
              <w:pStyle w:val="FootnoteText"/>
              <w:adjustRightInd w:val="0"/>
              <w:spacing w:line="240" w:lineRule="exact"/>
              <w:rPr>
                <w:b/>
                <w:bCs/>
                <w:color w:val="FF0000"/>
                <w:sz w:val="44"/>
              </w:rPr>
            </w:pPr>
            <w:r w:rsidRPr="00C72497">
              <w:rPr>
                <w:sz w:val="15"/>
                <w:szCs w:val="15"/>
                <w:vertAlign w:val="superscript"/>
              </w:rPr>
              <w:t>*</w:t>
            </w:r>
            <w:r w:rsidRPr="00C72497">
              <w:rPr>
                <w:sz w:val="15"/>
                <w:szCs w:val="15"/>
              </w:rPr>
              <w:t xml:space="preserve"> </w:t>
            </w:r>
            <w:r w:rsidRPr="00C72497">
              <w:rPr>
                <w:rFonts w:hAnsi="MS Mincho" w:hint="eastAsia"/>
                <w:sz w:val="15"/>
                <w:szCs w:val="15"/>
              </w:rPr>
              <w:t>通讯作者，</w:t>
            </w:r>
            <w:r w:rsidRPr="00C72497">
              <w:rPr>
                <w:sz w:val="15"/>
                <w:szCs w:val="15"/>
              </w:rPr>
              <w:t>E-mail</w:t>
            </w:r>
            <w:r>
              <w:rPr>
                <w:sz w:val="15"/>
                <w:szCs w:val="15"/>
              </w:rPr>
              <w:t xml:space="preserve">: </w:t>
            </w:r>
            <w:r w:rsidRPr="00C72497">
              <w:rPr>
                <w:sz w:val="15"/>
                <w:szCs w:val="15"/>
              </w:rPr>
              <w:t>xyyang555@163.com</w:t>
            </w:r>
          </w:p>
        </w:tc>
      </w:tr>
    </w:tbl>
    <w:p w:rsidR="00F142F5" w:rsidRPr="00630238" w:rsidRDefault="00F142F5" w:rsidP="00031A88">
      <w:pPr>
        <w:autoSpaceDE w:val="0"/>
        <w:autoSpaceDN w:val="0"/>
        <w:adjustRightInd w:val="0"/>
        <w:snapToGrid w:val="0"/>
        <w:spacing w:afterLines="50" w:line="360" w:lineRule="exact"/>
        <w:jc w:val="center"/>
        <w:rPr>
          <w:rFonts w:ascii="Times New Roman" w:eastAsia="仿宋_GB2312" w:hAnsi="Times New Roman"/>
          <w:b/>
          <w:bCs/>
          <w:kern w:val="0"/>
          <w:sz w:val="28"/>
          <w:szCs w:val="28"/>
          <w:vertAlign w:val="superscript"/>
        </w:rPr>
      </w:pPr>
      <w:commentRangeStart w:id="1"/>
      <w:r w:rsidRPr="00630238">
        <w:rPr>
          <w:rFonts w:ascii="Times New Roman" w:eastAsia="仿宋_GB2312" w:hAnsi="Times New Roman" w:hint="eastAsia"/>
          <w:sz w:val="28"/>
          <w:szCs w:val="28"/>
        </w:rPr>
        <w:t>邓江洪，杨晓勇</w:t>
      </w:r>
      <w:r w:rsidRPr="00630238">
        <w:rPr>
          <w:rFonts w:ascii="Times New Roman" w:eastAsia="仿宋_GB2312" w:hAnsi="Times New Roman"/>
          <w:sz w:val="28"/>
          <w:szCs w:val="28"/>
          <w:vertAlign w:val="superscript"/>
        </w:rPr>
        <w:t>*</w:t>
      </w:r>
      <w:commentRangeEnd w:id="1"/>
      <w:r>
        <w:rPr>
          <w:rStyle w:val="CommentReference"/>
        </w:rPr>
        <w:commentReference w:id="1"/>
      </w:r>
    </w:p>
    <w:p w:rsidR="00F142F5" w:rsidRDefault="00F142F5" w:rsidP="000C5415">
      <w:pPr>
        <w:adjustRightInd w:val="0"/>
        <w:snapToGrid w:val="0"/>
        <w:spacing w:line="260" w:lineRule="exact"/>
        <w:ind w:leftChars="450" w:left="945" w:rightChars="450" w:right="945"/>
        <w:jc w:val="center"/>
        <w:rPr>
          <w:rFonts w:ascii="Times New Roman" w:hAnsi="Times New Roman"/>
          <w:color w:val="000000"/>
          <w:kern w:val="0"/>
          <w:sz w:val="15"/>
          <w:szCs w:val="15"/>
        </w:rPr>
      </w:pPr>
      <w:commentRangeStart w:id="2"/>
      <w:r>
        <w:rPr>
          <w:rFonts w:ascii="Times New Roman" w:hint="eastAsia"/>
          <w:color w:val="000000"/>
          <w:kern w:val="0"/>
          <w:sz w:val="15"/>
          <w:szCs w:val="15"/>
        </w:rPr>
        <w:t>（</w:t>
      </w:r>
      <w:r w:rsidRPr="006646C1">
        <w:rPr>
          <w:rFonts w:ascii="Times New Roman" w:hint="eastAsia"/>
          <w:color w:val="000000"/>
          <w:kern w:val="0"/>
          <w:sz w:val="15"/>
          <w:szCs w:val="15"/>
        </w:rPr>
        <w:t>中国</w:t>
      </w:r>
      <w:r>
        <w:rPr>
          <w:rFonts w:ascii="Times New Roman" w:hint="eastAsia"/>
          <w:color w:val="000000"/>
          <w:kern w:val="0"/>
          <w:sz w:val="15"/>
          <w:szCs w:val="15"/>
        </w:rPr>
        <w:t>科学技术大学</w:t>
      </w:r>
      <w:r>
        <w:rPr>
          <w:rFonts w:ascii="Times New Roman"/>
          <w:color w:val="000000"/>
          <w:kern w:val="0"/>
          <w:sz w:val="15"/>
          <w:szCs w:val="15"/>
        </w:rPr>
        <w:t xml:space="preserve"> </w:t>
      </w:r>
      <w:r>
        <w:rPr>
          <w:rFonts w:ascii="Times New Roman" w:hint="eastAsia"/>
          <w:color w:val="000000"/>
          <w:kern w:val="0"/>
          <w:sz w:val="15"/>
          <w:szCs w:val="15"/>
        </w:rPr>
        <w:t>地球与空间科学学院</w:t>
      </w:r>
      <w:r>
        <w:rPr>
          <w:rFonts w:ascii="Times New Roman"/>
          <w:color w:val="000000"/>
          <w:kern w:val="0"/>
          <w:sz w:val="15"/>
          <w:szCs w:val="15"/>
        </w:rPr>
        <w:t xml:space="preserve"> </w:t>
      </w:r>
      <w:r>
        <w:rPr>
          <w:rFonts w:ascii="Times New Roman" w:hAnsi="Times New Roman" w:hint="eastAsia"/>
          <w:color w:val="000000"/>
          <w:kern w:val="0"/>
          <w:sz w:val="15"/>
          <w:szCs w:val="15"/>
        </w:rPr>
        <w:t>壳幔物质与环境重点实验室，</w:t>
      </w:r>
      <w:r>
        <w:rPr>
          <w:rFonts w:ascii="Times New Roman" w:hint="eastAsia"/>
          <w:color w:val="000000"/>
          <w:kern w:val="0"/>
          <w:sz w:val="15"/>
          <w:szCs w:val="15"/>
        </w:rPr>
        <w:t>安徽</w:t>
      </w:r>
      <w:r>
        <w:rPr>
          <w:rFonts w:ascii="Times New Roman"/>
          <w:color w:val="000000"/>
          <w:kern w:val="0"/>
          <w:sz w:val="15"/>
          <w:szCs w:val="15"/>
        </w:rPr>
        <w:t xml:space="preserve"> </w:t>
      </w:r>
      <w:r>
        <w:rPr>
          <w:rFonts w:ascii="Times New Roman" w:hint="eastAsia"/>
          <w:color w:val="000000"/>
          <w:kern w:val="0"/>
          <w:sz w:val="15"/>
          <w:szCs w:val="15"/>
        </w:rPr>
        <w:t>合肥</w:t>
      </w:r>
      <w:r w:rsidRPr="006646C1">
        <w:rPr>
          <w:rFonts w:ascii="Times New Roman" w:hAnsi="Times New Roman"/>
          <w:color w:val="000000"/>
          <w:kern w:val="0"/>
          <w:sz w:val="15"/>
          <w:szCs w:val="15"/>
        </w:rPr>
        <w:t xml:space="preserve"> </w:t>
      </w:r>
      <w:commentRangeStart w:id="3"/>
      <w:r>
        <w:rPr>
          <w:rFonts w:ascii="Times New Roman" w:hAnsi="Times New Roman"/>
          <w:color w:val="000000"/>
          <w:kern w:val="0"/>
          <w:sz w:val="15"/>
          <w:szCs w:val="15"/>
        </w:rPr>
        <w:t>230026</w:t>
      </w:r>
      <w:commentRangeEnd w:id="3"/>
      <w:r>
        <w:rPr>
          <w:rStyle w:val="CommentReference"/>
        </w:rPr>
        <w:commentReference w:id="3"/>
      </w:r>
      <w:r>
        <w:rPr>
          <w:rFonts w:ascii="Times New Roman" w:hAnsi="Times New Roman" w:hint="eastAsia"/>
          <w:color w:val="000000"/>
          <w:kern w:val="0"/>
          <w:sz w:val="15"/>
          <w:szCs w:val="15"/>
        </w:rPr>
        <w:t>）</w:t>
      </w:r>
      <w:commentRangeEnd w:id="2"/>
      <w:r>
        <w:rPr>
          <w:rStyle w:val="CommentReference"/>
        </w:rPr>
        <w:commentReference w:id="2"/>
      </w:r>
    </w:p>
    <w:p w:rsidR="00F142F5" w:rsidRDefault="00F142F5" w:rsidP="000C5415">
      <w:pPr>
        <w:adjustRightInd w:val="0"/>
        <w:snapToGrid w:val="0"/>
        <w:spacing w:line="260" w:lineRule="exact"/>
        <w:ind w:leftChars="450" w:left="945" w:rightChars="450" w:right="945"/>
        <w:jc w:val="center"/>
        <w:rPr>
          <w:rFonts w:ascii="Times New Roman"/>
          <w:color w:val="000000"/>
          <w:kern w:val="0"/>
          <w:sz w:val="15"/>
          <w:szCs w:val="15"/>
        </w:rPr>
      </w:pPr>
    </w:p>
    <w:p w:rsidR="00F142F5" w:rsidRPr="001E7F1D" w:rsidRDefault="00F142F5" w:rsidP="000C5415">
      <w:pPr>
        <w:adjustRightInd w:val="0"/>
        <w:snapToGrid w:val="0"/>
        <w:spacing w:line="300" w:lineRule="exact"/>
        <w:ind w:firstLineChars="200" w:firstLine="400"/>
        <w:rPr>
          <w:rFonts w:ascii="Times New Roman" w:hAnsi="Times New Roman"/>
          <w:sz w:val="20"/>
          <w:szCs w:val="20"/>
        </w:rPr>
      </w:pPr>
      <w:commentRangeStart w:id="4"/>
      <w:r w:rsidRPr="001E7F1D">
        <w:rPr>
          <w:rFonts w:ascii="Times New Roman" w:hAnsi="Times New Roman" w:hint="eastAsia"/>
          <w:sz w:val="20"/>
          <w:szCs w:val="20"/>
        </w:rPr>
        <w:t>沙</w:t>
      </w:r>
      <w:commentRangeEnd w:id="4"/>
      <w:r w:rsidRPr="001E7F1D">
        <w:rPr>
          <w:rStyle w:val="CommentReference"/>
          <w:sz w:val="20"/>
          <w:szCs w:val="20"/>
        </w:rPr>
        <w:commentReference w:id="4"/>
      </w:r>
      <w:r w:rsidRPr="001E7F1D">
        <w:rPr>
          <w:rFonts w:ascii="Times New Roman" w:hAnsi="Times New Roman" w:hint="eastAsia"/>
          <w:sz w:val="20"/>
          <w:szCs w:val="20"/>
        </w:rPr>
        <w:t>溪斑岩型铜</w:t>
      </w:r>
      <w:r w:rsidRPr="001E7F1D">
        <w:rPr>
          <w:rFonts w:ascii="Times New Roman" w:hAnsi="Times New Roman"/>
          <w:sz w:val="20"/>
          <w:szCs w:val="20"/>
        </w:rPr>
        <w:t>(</w:t>
      </w:r>
      <w:r w:rsidRPr="001E7F1D">
        <w:rPr>
          <w:rFonts w:ascii="Times New Roman" w:hAnsi="Times New Roman" w:hint="eastAsia"/>
          <w:sz w:val="20"/>
          <w:szCs w:val="20"/>
        </w:rPr>
        <w:t>金</w:t>
      </w:r>
      <w:r w:rsidRPr="001E7F1D">
        <w:rPr>
          <w:rFonts w:ascii="Times New Roman" w:hAnsi="Times New Roman"/>
          <w:sz w:val="20"/>
          <w:szCs w:val="20"/>
        </w:rPr>
        <w:t>)</w:t>
      </w:r>
      <w:r w:rsidRPr="001E7F1D">
        <w:rPr>
          <w:rFonts w:ascii="Times New Roman" w:hAnsi="Times New Roman" w:hint="eastAsia"/>
          <w:sz w:val="20"/>
          <w:szCs w:val="20"/>
        </w:rPr>
        <w:t>矿床地处长江中下游成矿带，位于庐枞盆地西北部约</w:t>
      </w:r>
      <w:smartTag w:uri="urn:schemas-microsoft-com:office:smarttags" w:element="chmetcnv">
        <w:smartTagPr>
          <w:attr w:name="TCSC" w:val="0"/>
          <w:attr w:name="NumberType" w:val="1"/>
          <w:attr w:name="Negative" w:val="False"/>
          <w:attr w:name="HasSpace" w:val="True"/>
          <w:attr w:name="SourceValue" w:val="10"/>
          <w:attr w:name="UnitName" w:val="km"/>
        </w:smartTagPr>
        <w:r w:rsidRPr="001E7F1D">
          <w:rPr>
            <w:rFonts w:ascii="Times New Roman" w:hAnsi="Times New Roman"/>
            <w:sz w:val="20"/>
            <w:szCs w:val="20"/>
          </w:rPr>
          <w:t>10 km</w:t>
        </w:r>
      </w:smartTag>
      <w:r w:rsidRPr="001E7F1D">
        <w:rPr>
          <w:rFonts w:ascii="Times New Roman" w:hAnsi="Times New Roman" w:hint="eastAsia"/>
          <w:sz w:val="20"/>
          <w:szCs w:val="20"/>
        </w:rPr>
        <w:t>处，郯庐断裂带南侧，是一个大型的多金属矿床。目前已探明</w:t>
      </w:r>
      <w:r w:rsidRPr="001E7F1D">
        <w:rPr>
          <w:rFonts w:ascii="Times New Roman" w:hAnsi="Times New Roman"/>
          <w:sz w:val="20"/>
          <w:szCs w:val="20"/>
        </w:rPr>
        <w:t>Cu</w:t>
      </w:r>
      <w:r w:rsidRPr="001E7F1D">
        <w:rPr>
          <w:rFonts w:ascii="Times New Roman" w:hAnsi="Times New Roman" w:hint="eastAsia"/>
          <w:sz w:val="20"/>
          <w:szCs w:val="20"/>
        </w:rPr>
        <w:t>资源量超过</w:t>
      </w:r>
      <w:r w:rsidRPr="001E7F1D">
        <w:rPr>
          <w:rFonts w:ascii="Times New Roman" w:hAnsi="Times New Roman"/>
          <w:sz w:val="20"/>
          <w:szCs w:val="20"/>
        </w:rPr>
        <w:t>100</w:t>
      </w:r>
      <w:r w:rsidRPr="001E7F1D">
        <w:rPr>
          <w:rFonts w:ascii="Times New Roman" w:hAnsi="Times New Roman" w:hint="eastAsia"/>
          <w:sz w:val="20"/>
          <w:szCs w:val="20"/>
        </w:rPr>
        <w:t>万吨，</w:t>
      </w:r>
      <w:r w:rsidRPr="001E7F1D">
        <w:rPr>
          <w:rFonts w:ascii="Times New Roman" w:hAnsi="Times New Roman"/>
          <w:sz w:val="20"/>
          <w:szCs w:val="20"/>
        </w:rPr>
        <w:t>Au</w:t>
      </w:r>
      <w:r w:rsidRPr="001E7F1D">
        <w:rPr>
          <w:rFonts w:ascii="Times New Roman" w:hAnsi="Times New Roman" w:hint="eastAsia"/>
          <w:sz w:val="20"/>
          <w:szCs w:val="20"/>
        </w:rPr>
        <w:t>资源量超过</w:t>
      </w:r>
      <w:r w:rsidRPr="001E7F1D">
        <w:rPr>
          <w:rFonts w:ascii="Times New Roman" w:hAnsi="Times New Roman"/>
          <w:sz w:val="20"/>
          <w:szCs w:val="20"/>
        </w:rPr>
        <w:t>33</w:t>
      </w:r>
      <w:r w:rsidRPr="001E7F1D">
        <w:rPr>
          <w:rFonts w:ascii="Times New Roman" w:hAnsi="Times New Roman" w:hint="eastAsia"/>
          <w:sz w:val="20"/>
          <w:szCs w:val="20"/>
        </w:rPr>
        <w:t>吨。区内侵入岩广泛发育，主要为石英闪长斑岩、黑云母石英闪长斑岩、细斑闪长斑岩，其次还有辉绿岩脉等后期脉体发育，局部闪长玢岩破碎，形成角砾岩。矿区内这一套闪长岩类是主要的赋矿岩石，前人的研究认为他们属于埃达克质岩系列（</w:t>
      </w:r>
      <w:commentRangeStart w:id="5"/>
      <w:r w:rsidRPr="001E7F1D">
        <w:rPr>
          <w:rFonts w:ascii="Times New Roman" w:hAnsi="Times New Roman"/>
          <w:sz w:val="20"/>
          <w:szCs w:val="20"/>
        </w:rPr>
        <w:t>Wang et al., 2006</w:t>
      </w:r>
      <w:r w:rsidRPr="001E7F1D">
        <w:rPr>
          <w:rFonts w:ascii="Times New Roman" w:hAnsi="Times New Roman" w:hint="eastAsia"/>
          <w:sz w:val="20"/>
          <w:szCs w:val="20"/>
        </w:rPr>
        <w:t>；</w:t>
      </w:r>
      <w:r w:rsidRPr="001E7F1D">
        <w:rPr>
          <w:rFonts w:ascii="Times New Roman" w:hAnsi="Times New Roman"/>
          <w:sz w:val="20"/>
          <w:szCs w:val="20"/>
        </w:rPr>
        <w:t>Yang et al., 2011</w:t>
      </w:r>
      <w:commentRangeEnd w:id="5"/>
      <w:r>
        <w:rPr>
          <w:rStyle w:val="CommentReference"/>
        </w:rPr>
        <w:commentReference w:id="5"/>
      </w:r>
      <w:r w:rsidRPr="001E7F1D">
        <w:rPr>
          <w:rFonts w:ascii="Times New Roman" w:hAnsi="Times New Roman" w:hint="eastAsia"/>
          <w:sz w:val="20"/>
          <w:szCs w:val="20"/>
        </w:rPr>
        <w:t>）。早、中侏罗世内陆湖沼相碎屑岩、晚泥盆</w:t>
      </w:r>
      <w:r w:rsidRPr="001E7F1D">
        <w:rPr>
          <w:rFonts w:ascii="Times New Roman" w:hAnsi="Times New Roman"/>
          <w:sz w:val="20"/>
          <w:szCs w:val="20"/>
        </w:rPr>
        <w:t>-</w:t>
      </w:r>
      <w:r w:rsidRPr="001E7F1D">
        <w:rPr>
          <w:rFonts w:ascii="Times New Roman" w:hAnsi="Times New Roman" w:hint="eastAsia"/>
          <w:sz w:val="20"/>
          <w:szCs w:val="20"/>
        </w:rPr>
        <w:t>早、中志留世陆相</w:t>
      </w:r>
      <w:r w:rsidRPr="001E7F1D">
        <w:rPr>
          <w:rFonts w:ascii="Times New Roman" w:hAnsi="Times New Roman"/>
          <w:sz w:val="20"/>
          <w:szCs w:val="20"/>
        </w:rPr>
        <w:t>-</w:t>
      </w:r>
      <w:r w:rsidRPr="001E7F1D">
        <w:rPr>
          <w:rFonts w:ascii="Times New Roman" w:hAnsi="Times New Roman" w:hint="eastAsia"/>
          <w:sz w:val="20"/>
          <w:szCs w:val="20"/>
        </w:rPr>
        <w:t>滨海相碎屑岩及海湾泻湖相碎屑岩则为矿体围岩。</w:t>
      </w:r>
      <w:bookmarkStart w:id="6" w:name="_GoBack"/>
      <w:bookmarkEnd w:id="6"/>
    </w:p>
    <w:p w:rsidR="00F142F5" w:rsidRPr="001E7F1D" w:rsidRDefault="00F142F5" w:rsidP="000C5415">
      <w:pPr>
        <w:adjustRightInd w:val="0"/>
        <w:snapToGrid w:val="0"/>
        <w:spacing w:line="300" w:lineRule="exact"/>
        <w:ind w:firstLineChars="200" w:firstLine="400"/>
        <w:rPr>
          <w:rFonts w:ascii="Times New Roman" w:hAnsi="Times New Roman"/>
          <w:sz w:val="20"/>
          <w:szCs w:val="20"/>
        </w:rPr>
      </w:pPr>
      <w:r w:rsidRPr="001E7F1D">
        <w:rPr>
          <w:rFonts w:ascii="Times New Roman" w:hAnsi="Times New Roman" w:hint="eastAsia"/>
          <w:sz w:val="20"/>
          <w:szCs w:val="20"/>
        </w:rPr>
        <w:t>本研究的对象则包括沙溪地区这一套与成矿相关的侵入岩，主要包括黑云母辉长岩，黑云母闪长岩，闪长岩</w:t>
      </w:r>
      <w:r w:rsidRPr="001E7F1D">
        <w:rPr>
          <w:rFonts w:ascii="Times New Roman" w:hAnsi="Times New Roman"/>
          <w:sz w:val="20"/>
          <w:szCs w:val="20"/>
        </w:rPr>
        <w:t>-</w:t>
      </w:r>
      <w:r w:rsidRPr="001E7F1D">
        <w:rPr>
          <w:rFonts w:ascii="Times New Roman" w:hAnsi="Times New Roman" w:hint="eastAsia"/>
          <w:sz w:val="20"/>
          <w:szCs w:val="20"/>
        </w:rPr>
        <w:t>石英闪长岩等。锆石</w:t>
      </w:r>
      <w:r w:rsidRPr="001E7F1D">
        <w:rPr>
          <w:rFonts w:ascii="Times New Roman" w:hAnsi="Times New Roman"/>
          <w:sz w:val="20"/>
          <w:szCs w:val="20"/>
        </w:rPr>
        <w:t>U-Pb</w:t>
      </w:r>
      <w:r w:rsidRPr="001E7F1D">
        <w:rPr>
          <w:rFonts w:ascii="Times New Roman" w:hAnsi="Times New Roman" w:hint="eastAsia"/>
          <w:sz w:val="20"/>
          <w:szCs w:val="20"/>
        </w:rPr>
        <w:t>定年显示沙溪的这一套侵入岩形成时代集中在</w:t>
      </w:r>
      <w:r w:rsidRPr="001E7F1D">
        <w:rPr>
          <w:rFonts w:ascii="Times New Roman" w:hAnsi="Times New Roman"/>
          <w:sz w:val="20"/>
          <w:szCs w:val="20"/>
        </w:rPr>
        <w:t>130</w:t>
      </w:r>
      <w:r w:rsidRPr="001E7F1D">
        <w:rPr>
          <w:rFonts w:ascii="宋体" w:hAnsi="宋体" w:hint="eastAsia"/>
          <w:sz w:val="20"/>
          <w:szCs w:val="20"/>
        </w:rPr>
        <w:t>～</w:t>
      </w:r>
      <w:r w:rsidRPr="001E7F1D">
        <w:rPr>
          <w:rFonts w:ascii="Times New Roman" w:hAnsi="Times New Roman"/>
          <w:sz w:val="20"/>
          <w:szCs w:val="20"/>
        </w:rPr>
        <w:t>129 Ma</w:t>
      </w:r>
      <w:r w:rsidRPr="001E7F1D">
        <w:rPr>
          <w:rFonts w:ascii="Times New Roman" w:hAnsi="Times New Roman" w:hint="eastAsia"/>
          <w:sz w:val="20"/>
          <w:szCs w:val="20"/>
        </w:rPr>
        <w:t>范围内，晚于庐枞盆地早期火山岩（如龙门院组、砖桥组、双庙组火山岩）。沙溪矿区赋矿的闪长岩</w:t>
      </w:r>
      <w:r w:rsidRPr="001E7F1D">
        <w:rPr>
          <w:rFonts w:ascii="Times New Roman" w:hAnsi="Times New Roman"/>
          <w:sz w:val="20"/>
          <w:szCs w:val="20"/>
        </w:rPr>
        <w:t>-</w:t>
      </w:r>
      <w:r w:rsidRPr="001E7F1D">
        <w:rPr>
          <w:rFonts w:ascii="Times New Roman" w:hAnsi="Times New Roman" w:hint="eastAsia"/>
          <w:sz w:val="20"/>
          <w:szCs w:val="20"/>
        </w:rPr>
        <w:t>石英闪长岩由于具有高的</w:t>
      </w:r>
      <w:r w:rsidRPr="001E7F1D">
        <w:rPr>
          <w:rFonts w:ascii="Times New Roman" w:hAnsi="Times New Roman"/>
          <w:sz w:val="20"/>
          <w:szCs w:val="20"/>
        </w:rPr>
        <w:t>Sr/Y</w:t>
      </w:r>
      <w:r w:rsidRPr="001E7F1D">
        <w:rPr>
          <w:rFonts w:ascii="Times New Roman" w:hAnsi="Times New Roman" w:hint="eastAsia"/>
          <w:sz w:val="20"/>
          <w:szCs w:val="20"/>
        </w:rPr>
        <w:t>比值、</w:t>
      </w:r>
      <w:r w:rsidRPr="001E7F1D">
        <w:rPr>
          <w:rFonts w:ascii="Times New Roman" w:hAnsi="Times New Roman"/>
          <w:sz w:val="20"/>
          <w:szCs w:val="20"/>
        </w:rPr>
        <w:t>La/Yb</w:t>
      </w:r>
      <w:r w:rsidRPr="001E7F1D">
        <w:rPr>
          <w:rFonts w:ascii="Times New Roman" w:hAnsi="Times New Roman" w:hint="eastAsia"/>
          <w:sz w:val="20"/>
          <w:szCs w:val="20"/>
        </w:rPr>
        <w:t>比值，低的</w:t>
      </w:r>
      <w:r w:rsidRPr="001E7F1D">
        <w:rPr>
          <w:rFonts w:ascii="Times New Roman" w:hAnsi="Times New Roman"/>
          <w:sz w:val="20"/>
          <w:szCs w:val="20"/>
        </w:rPr>
        <w:t>Y</w:t>
      </w:r>
      <w:r w:rsidRPr="001E7F1D">
        <w:rPr>
          <w:rFonts w:ascii="Times New Roman" w:hAnsi="Times New Roman" w:hint="eastAsia"/>
          <w:sz w:val="20"/>
          <w:szCs w:val="20"/>
        </w:rPr>
        <w:t>、</w:t>
      </w:r>
      <w:r w:rsidRPr="001E7F1D">
        <w:rPr>
          <w:rFonts w:ascii="Times New Roman" w:hAnsi="Times New Roman"/>
          <w:sz w:val="20"/>
          <w:szCs w:val="20"/>
        </w:rPr>
        <w:t>Yb</w:t>
      </w:r>
      <w:r w:rsidRPr="001E7F1D">
        <w:rPr>
          <w:rFonts w:ascii="Times New Roman" w:hAnsi="Times New Roman" w:hint="eastAsia"/>
          <w:sz w:val="20"/>
          <w:szCs w:val="20"/>
        </w:rPr>
        <w:t>含量而被判别为埃达克岩。黑云母辉长岩虽然具有高</w:t>
      </w:r>
      <w:r w:rsidRPr="001E7F1D">
        <w:rPr>
          <w:rFonts w:ascii="Times New Roman" w:hAnsi="Times New Roman"/>
          <w:sz w:val="20"/>
          <w:szCs w:val="20"/>
        </w:rPr>
        <w:t>Sr/Y</w:t>
      </w:r>
      <w:r w:rsidRPr="001E7F1D">
        <w:rPr>
          <w:rFonts w:ascii="Times New Roman" w:hAnsi="Times New Roman" w:hint="eastAsia"/>
          <w:sz w:val="20"/>
          <w:szCs w:val="20"/>
        </w:rPr>
        <w:t>比值，而黑云母闪长岩则具有低的</w:t>
      </w:r>
      <w:r w:rsidRPr="001E7F1D">
        <w:rPr>
          <w:rFonts w:ascii="Times New Roman" w:hAnsi="Times New Roman"/>
          <w:sz w:val="20"/>
          <w:szCs w:val="20"/>
        </w:rPr>
        <w:t>Sr/Y</w:t>
      </w:r>
      <w:r w:rsidRPr="001E7F1D">
        <w:rPr>
          <w:rFonts w:ascii="Times New Roman" w:hAnsi="Times New Roman" w:hint="eastAsia"/>
          <w:sz w:val="20"/>
          <w:szCs w:val="20"/>
        </w:rPr>
        <w:t>比值。岩石类型方面沙溪黑云母辉长岩、黑云母闪长岩属于高钾钙碱性系列，而闪长岩</w:t>
      </w:r>
      <w:r w:rsidRPr="001E7F1D">
        <w:rPr>
          <w:rFonts w:ascii="Times New Roman" w:hAnsi="Times New Roman"/>
          <w:sz w:val="20"/>
          <w:szCs w:val="20"/>
        </w:rPr>
        <w:t>-</w:t>
      </w:r>
      <w:r w:rsidRPr="001E7F1D">
        <w:rPr>
          <w:rFonts w:ascii="Times New Roman" w:hAnsi="Times New Roman" w:hint="eastAsia"/>
          <w:sz w:val="20"/>
          <w:szCs w:val="20"/>
        </w:rPr>
        <w:t>石英闪长岩系列则属于钙碱性系列，与典型的岛弧地区埃达克岩类似，区别于长江中下游其他地区高钾钙碱性的埃达克质岩。岩石成因方面，沙溪埃达克质岩</w:t>
      </w:r>
      <w:r w:rsidRPr="001E7F1D">
        <w:rPr>
          <w:rFonts w:ascii="Times New Roman" w:hAnsi="Times New Roman"/>
          <w:sz w:val="20"/>
          <w:szCs w:val="20"/>
        </w:rPr>
        <w:t>Sr/Y</w:t>
      </w:r>
      <w:r w:rsidRPr="001E7F1D">
        <w:rPr>
          <w:rFonts w:ascii="Times New Roman" w:hAnsi="Times New Roman" w:hint="eastAsia"/>
          <w:sz w:val="20"/>
          <w:szCs w:val="20"/>
        </w:rPr>
        <w:t>、</w:t>
      </w:r>
      <w:r w:rsidRPr="001E7F1D">
        <w:rPr>
          <w:rFonts w:ascii="Times New Roman" w:hAnsi="Times New Roman"/>
          <w:sz w:val="20"/>
          <w:szCs w:val="20"/>
        </w:rPr>
        <w:t>La/Yb</w:t>
      </w:r>
      <w:r w:rsidRPr="001E7F1D">
        <w:rPr>
          <w:rFonts w:ascii="Times New Roman" w:hAnsi="Times New Roman" w:hint="eastAsia"/>
          <w:sz w:val="20"/>
          <w:szCs w:val="20"/>
        </w:rPr>
        <w:t>比值、</w:t>
      </w:r>
      <w:r w:rsidRPr="001E7F1D">
        <w:rPr>
          <w:rFonts w:ascii="Times New Roman" w:hAnsi="Times New Roman"/>
          <w:sz w:val="20"/>
          <w:szCs w:val="20"/>
        </w:rPr>
        <w:t>Y</w:t>
      </w:r>
      <w:r w:rsidRPr="001E7F1D">
        <w:rPr>
          <w:rFonts w:ascii="Times New Roman" w:hAnsi="Times New Roman" w:hint="eastAsia"/>
          <w:sz w:val="20"/>
          <w:szCs w:val="20"/>
        </w:rPr>
        <w:t>、</w:t>
      </w:r>
      <w:r w:rsidRPr="001E7F1D">
        <w:rPr>
          <w:rFonts w:ascii="Times New Roman" w:hAnsi="Times New Roman"/>
          <w:sz w:val="20"/>
          <w:szCs w:val="20"/>
        </w:rPr>
        <w:t>Yb</w:t>
      </w:r>
      <w:r w:rsidRPr="001E7F1D">
        <w:rPr>
          <w:rFonts w:ascii="Times New Roman" w:hAnsi="Times New Roman" w:hint="eastAsia"/>
          <w:sz w:val="20"/>
          <w:szCs w:val="20"/>
        </w:rPr>
        <w:t>含量等与</w:t>
      </w:r>
      <w:r w:rsidRPr="001E7F1D">
        <w:rPr>
          <w:rFonts w:ascii="Times New Roman" w:hAnsi="Times New Roman"/>
          <w:sz w:val="20"/>
          <w:szCs w:val="20"/>
        </w:rPr>
        <w:t>SiO</w:t>
      </w:r>
      <w:r w:rsidRPr="001E7F1D">
        <w:rPr>
          <w:rFonts w:ascii="Times New Roman" w:hAnsi="Times New Roman"/>
          <w:sz w:val="20"/>
          <w:szCs w:val="20"/>
          <w:vertAlign w:val="subscript"/>
        </w:rPr>
        <w:t>2</w:t>
      </w:r>
      <w:r w:rsidRPr="001E7F1D">
        <w:rPr>
          <w:rFonts w:ascii="Times New Roman" w:hAnsi="Times New Roman" w:hint="eastAsia"/>
          <w:sz w:val="20"/>
          <w:szCs w:val="20"/>
        </w:rPr>
        <w:t>含量没有一个明显的相关关系，并且与该区偏基性的黑云母辉长岩、黑云母闪长岩不在同一个岩浆演化序列上，因此排除了其由玄武质岩浆分离结晶形成的可能性，区别于长江中下游其他地区如鄂东南、铜陵等地岩浆岩。</w:t>
      </w:r>
    </w:p>
    <w:p w:rsidR="00F142F5" w:rsidRPr="001E7F1D" w:rsidRDefault="00F142F5" w:rsidP="000C5415">
      <w:pPr>
        <w:adjustRightInd w:val="0"/>
        <w:snapToGrid w:val="0"/>
        <w:spacing w:line="300" w:lineRule="exact"/>
        <w:ind w:firstLineChars="200" w:firstLine="400"/>
        <w:rPr>
          <w:rFonts w:ascii="Times New Roman" w:hAnsi="Times New Roman"/>
          <w:sz w:val="20"/>
          <w:szCs w:val="20"/>
        </w:rPr>
      </w:pPr>
      <w:r w:rsidRPr="001E7F1D">
        <w:rPr>
          <w:rFonts w:ascii="Times New Roman" w:hAnsi="Times New Roman" w:hint="eastAsia"/>
          <w:sz w:val="20"/>
          <w:szCs w:val="20"/>
        </w:rPr>
        <w:t>与矿床有关的岩浆岩为一套埃达克质岩，埃达克质岩具有高的</w:t>
      </w:r>
      <w:r w:rsidRPr="001E7F1D">
        <w:rPr>
          <w:rFonts w:ascii="Times New Roman" w:hAnsi="Times New Roman"/>
          <w:sz w:val="20"/>
          <w:szCs w:val="20"/>
        </w:rPr>
        <w:t>MgO</w:t>
      </w:r>
      <w:r w:rsidRPr="001E7F1D">
        <w:rPr>
          <w:rFonts w:ascii="Times New Roman" w:hAnsi="Times New Roman" w:hint="eastAsia"/>
          <w:sz w:val="20"/>
          <w:szCs w:val="20"/>
        </w:rPr>
        <w:t>含量、</w:t>
      </w:r>
      <w:r w:rsidRPr="001E7F1D">
        <w:rPr>
          <w:rFonts w:ascii="Times New Roman" w:hAnsi="Times New Roman"/>
          <w:sz w:val="20"/>
          <w:szCs w:val="20"/>
        </w:rPr>
        <w:t>Mg</w:t>
      </w:r>
      <w:r w:rsidRPr="001E7F1D">
        <w:rPr>
          <w:rFonts w:ascii="Times New Roman" w:hAnsi="Times New Roman"/>
          <w:sz w:val="20"/>
          <w:szCs w:val="20"/>
          <w:vertAlign w:val="superscript"/>
        </w:rPr>
        <w:t>#</w:t>
      </w:r>
      <w:r w:rsidRPr="001E7F1D">
        <w:rPr>
          <w:rFonts w:ascii="Times New Roman" w:hAnsi="Times New Roman" w:hint="eastAsia"/>
          <w:sz w:val="20"/>
          <w:szCs w:val="20"/>
        </w:rPr>
        <w:t>、</w:t>
      </w:r>
      <w:r w:rsidRPr="001E7F1D">
        <w:rPr>
          <w:rFonts w:ascii="Times New Roman" w:hAnsi="Times New Roman"/>
          <w:sz w:val="20"/>
          <w:szCs w:val="20"/>
        </w:rPr>
        <w:t>Sr</w:t>
      </w:r>
      <w:r w:rsidRPr="001E7F1D">
        <w:rPr>
          <w:rFonts w:ascii="Times New Roman" w:hAnsi="Times New Roman" w:hint="eastAsia"/>
          <w:sz w:val="20"/>
          <w:szCs w:val="20"/>
        </w:rPr>
        <w:t>含量，低的</w:t>
      </w:r>
      <w:r w:rsidRPr="001E7F1D">
        <w:rPr>
          <w:rFonts w:ascii="Times New Roman" w:hAnsi="Times New Roman"/>
          <w:sz w:val="20"/>
          <w:szCs w:val="20"/>
        </w:rPr>
        <w:t>K</w:t>
      </w:r>
      <w:r w:rsidRPr="001E7F1D">
        <w:rPr>
          <w:rFonts w:ascii="Times New Roman" w:hAnsi="Times New Roman"/>
          <w:sz w:val="20"/>
          <w:szCs w:val="20"/>
          <w:vertAlign w:val="subscript"/>
        </w:rPr>
        <w:t>2</w:t>
      </w:r>
      <w:r w:rsidRPr="001E7F1D">
        <w:rPr>
          <w:rFonts w:ascii="Times New Roman" w:hAnsi="Times New Roman"/>
          <w:sz w:val="20"/>
          <w:szCs w:val="20"/>
        </w:rPr>
        <w:t>O/Na</w:t>
      </w:r>
      <w:r w:rsidRPr="001E7F1D">
        <w:rPr>
          <w:rFonts w:ascii="Times New Roman" w:hAnsi="Times New Roman"/>
          <w:sz w:val="20"/>
          <w:szCs w:val="20"/>
          <w:vertAlign w:val="subscript"/>
        </w:rPr>
        <w:t>2</w:t>
      </w:r>
      <w:r w:rsidRPr="001E7F1D">
        <w:rPr>
          <w:rFonts w:ascii="Times New Roman" w:hAnsi="Times New Roman"/>
          <w:sz w:val="20"/>
          <w:szCs w:val="20"/>
        </w:rPr>
        <w:t>O</w:t>
      </w:r>
      <w:r w:rsidRPr="001E7F1D">
        <w:rPr>
          <w:rFonts w:ascii="Times New Roman" w:hAnsi="Times New Roman" w:hint="eastAsia"/>
          <w:sz w:val="20"/>
          <w:szCs w:val="20"/>
        </w:rPr>
        <w:t>比值，脱耦的</w:t>
      </w:r>
      <w:r w:rsidRPr="001E7F1D">
        <w:rPr>
          <w:rFonts w:ascii="Times New Roman" w:hAnsi="Times New Roman"/>
          <w:sz w:val="20"/>
          <w:szCs w:val="20"/>
        </w:rPr>
        <w:t>Sr/Y-(La/Yb)</w:t>
      </w:r>
      <w:r w:rsidRPr="001E7F1D">
        <w:rPr>
          <w:rFonts w:ascii="Times New Roman" w:hAnsi="Times New Roman"/>
          <w:sz w:val="20"/>
          <w:szCs w:val="20"/>
          <w:vertAlign w:val="subscript"/>
        </w:rPr>
        <w:t>N</w:t>
      </w:r>
      <w:r w:rsidRPr="001E7F1D">
        <w:rPr>
          <w:rFonts w:ascii="Times New Roman" w:hAnsi="Times New Roman" w:hint="eastAsia"/>
          <w:sz w:val="20"/>
          <w:szCs w:val="20"/>
        </w:rPr>
        <w:t>，这些特征都说明其形成于俯冲洋壳部分熔融。同时岩石中锆石均具有正的</w:t>
      </w:r>
      <w:r w:rsidRPr="001E7F1D">
        <w:rPr>
          <w:rFonts w:ascii="Symbol" w:hAnsi="Symbol"/>
          <w:i/>
          <w:sz w:val="20"/>
          <w:szCs w:val="20"/>
        </w:rPr>
        <w:t></w:t>
      </w:r>
      <w:r w:rsidRPr="001E7F1D">
        <w:rPr>
          <w:rFonts w:ascii="Times New Roman" w:hAnsi="Times New Roman"/>
          <w:sz w:val="20"/>
          <w:szCs w:val="20"/>
          <w:vertAlign w:val="subscript"/>
        </w:rPr>
        <w:t>Hf</w:t>
      </w:r>
      <w:r w:rsidRPr="001E7F1D">
        <w:rPr>
          <w:rFonts w:ascii="Times New Roman" w:hAnsi="Times New Roman"/>
          <w:sz w:val="20"/>
          <w:szCs w:val="20"/>
        </w:rPr>
        <w:t>(t)</w:t>
      </w:r>
      <w:r w:rsidRPr="001E7F1D">
        <w:rPr>
          <w:rFonts w:ascii="Times New Roman" w:hAnsi="Times New Roman" w:hint="eastAsia"/>
          <w:sz w:val="20"/>
          <w:szCs w:val="20"/>
        </w:rPr>
        <w:t>值，印证其源区主要为俯冲洋壳，而其</w:t>
      </w:r>
      <w:r w:rsidRPr="001E7F1D">
        <w:rPr>
          <w:rFonts w:ascii="Times New Roman" w:hAnsi="Times New Roman"/>
          <w:sz w:val="20"/>
          <w:szCs w:val="20"/>
        </w:rPr>
        <w:t>Sr-Nd-Pb</w:t>
      </w:r>
      <w:r w:rsidRPr="001E7F1D">
        <w:rPr>
          <w:rFonts w:ascii="Times New Roman" w:hAnsi="Times New Roman" w:hint="eastAsia"/>
          <w:sz w:val="20"/>
          <w:szCs w:val="20"/>
        </w:rPr>
        <w:t>同位素则显示其源区还有少部分俯冲沉积物的加入，并且明显区别于大别山以及郯庐断裂带南段由加厚的扬子下地壳部分熔融形成的埃达克岩</w:t>
      </w:r>
      <w:r w:rsidRPr="001E7F1D">
        <w:rPr>
          <w:rFonts w:ascii="Times New Roman" w:hAnsi="Times New Roman"/>
          <w:sz w:val="20"/>
          <w:szCs w:val="20"/>
        </w:rPr>
        <w:t>/</w:t>
      </w:r>
      <w:r w:rsidRPr="001E7F1D">
        <w:rPr>
          <w:rFonts w:ascii="Times New Roman" w:hAnsi="Times New Roman" w:hint="eastAsia"/>
          <w:sz w:val="20"/>
          <w:szCs w:val="20"/>
        </w:rPr>
        <w:t>花岗岩，这也与</w:t>
      </w:r>
      <w:r w:rsidRPr="001E7F1D">
        <w:rPr>
          <w:rFonts w:ascii="Times New Roman" w:hAnsi="Times New Roman"/>
          <w:sz w:val="20"/>
          <w:szCs w:val="20"/>
        </w:rPr>
        <w:t>Th/Yb-Sr/Nd</w:t>
      </w:r>
      <w:r w:rsidRPr="001E7F1D">
        <w:rPr>
          <w:rFonts w:ascii="Times New Roman" w:hAnsi="Times New Roman" w:hint="eastAsia"/>
          <w:sz w:val="20"/>
          <w:szCs w:val="20"/>
        </w:rPr>
        <w:t>，</w:t>
      </w:r>
      <w:r w:rsidRPr="001E7F1D">
        <w:rPr>
          <w:rFonts w:ascii="Times New Roman" w:hAnsi="Times New Roman"/>
          <w:sz w:val="20"/>
          <w:szCs w:val="20"/>
        </w:rPr>
        <w:t>Th/U-Th</w:t>
      </w:r>
      <w:r w:rsidRPr="001E7F1D">
        <w:rPr>
          <w:rFonts w:ascii="Times New Roman" w:hAnsi="Times New Roman" w:hint="eastAsia"/>
          <w:sz w:val="20"/>
          <w:szCs w:val="20"/>
        </w:rPr>
        <w:t>等微量元素特征所反映的源区性质相一致。该区的高</w:t>
      </w:r>
      <w:r w:rsidRPr="001E7F1D">
        <w:rPr>
          <w:rFonts w:ascii="Times New Roman" w:hAnsi="Times New Roman"/>
          <w:sz w:val="20"/>
          <w:szCs w:val="20"/>
        </w:rPr>
        <w:t>Sr/Y</w:t>
      </w:r>
      <w:r w:rsidRPr="001E7F1D">
        <w:rPr>
          <w:rFonts w:ascii="Times New Roman" w:hAnsi="Times New Roman" w:hint="eastAsia"/>
          <w:sz w:val="20"/>
          <w:szCs w:val="20"/>
        </w:rPr>
        <w:t>黑云母辉长岩以及黑云母闪长岩则可能形成于早期俯冲流体交代以及后期埃达克质熔体交代的具有复杂成分的大陆岩石圈地幔不同程度的部分熔融，进而得以保留一些埃达克质岩的微量元素特征以及富集的同位素特征。沙溪埃达克岩的锆石微量元素显示其与长江中下游其他地区与</w:t>
      </w:r>
      <w:r w:rsidRPr="001E7F1D">
        <w:rPr>
          <w:rFonts w:ascii="Times New Roman" w:hAnsi="Times New Roman"/>
          <w:sz w:val="20"/>
          <w:szCs w:val="20"/>
        </w:rPr>
        <w:t>Cu-Au</w:t>
      </w:r>
      <w:r w:rsidRPr="001E7F1D">
        <w:rPr>
          <w:rFonts w:ascii="Times New Roman" w:hAnsi="Times New Roman" w:hint="eastAsia"/>
          <w:sz w:val="20"/>
          <w:szCs w:val="20"/>
        </w:rPr>
        <w:t>成矿相关的埃达克质岩相似，均具有高的氧逸度，有利于成矿。</w:t>
      </w:r>
    </w:p>
    <w:p w:rsidR="00F142F5" w:rsidRPr="001E7F1D" w:rsidRDefault="00F142F5" w:rsidP="000C5415">
      <w:pPr>
        <w:adjustRightInd w:val="0"/>
        <w:snapToGrid w:val="0"/>
        <w:spacing w:line="300" w:lineRule="exact"/>
        <w:ind w:firstLineChars="200" w:firstLine="392"/>
        <w:rPr>
          <w:rFonts w:ascii="Times New Roman" w:hAnsi="Times New Roman"/>
          <w:spacing w:val="-2"/>
          <w:sz w:val="20"/>
          <w:szCs w:val="20"/>
        </w:rPr>
      </w:pPr>
      <w:r w:rsidRPr="001E7F1D">
        <w:rPr>
          <w:rFonts w:ascii="Times New Roman" w:hAnsi="Times New Roman" w:hint="eastAsia"/>
          <w:spacing w:val="-2"/>
          <w:sz w:val="20"/>
          <w:szCs w:val="20"/>
        </w:rPr>
        <w:t>据此我们判断，沙溪斑岩型铜（金）矿床主要成矿物质来自于洋壳俯冲的板片熔融产生的岩浆岩，由此交代地幔中富集的硫化物，由于太平洋板块在燕山期向中国东部的大范围俯冲，导致岩浆上升，于浅部减压，遇沉积地层导致氧逸度环境发生变化（主要由氧化向还原过渡），导致岩浆中的铜金物质沉淀富集成矿。</w:t>
      </w:r>
    </w:p>
    <w:p w:rsidR="00F142F5" w:rsidRPr="007851B5" w:rsidRDefault="00F142F5" w:rsidP="00031A88">
      <w:pPr>
        <w:autoSpaceDE w:val="0"/>
        <w:autoSpaceDN w:val="0"/>
        <w:adjustRightInd w:val="0"/>
        <w:snapToGrid w:val="0"/>
        <w:spacing w:beforeLines="150" w:afterLines="50" w:line="300" w:lineRule="exact"/>
        <w:jc w:val="left"/>
        <w:rPr>
          <w:rFonts w:ascii="Times New Roman" w:hAnsi="Times New Roman"/>
          <w:b/>
          <w:kern w:val="0"/>
          <w:szCs w:val="21"/>
        </w:rPr>
      </w:pPr>
      <w:commentRangeStart w:id="7"/>
      <w:r w:rsidRPr="007851B5">
        <w:rPr>
          <w:rFonts w:ascii="Times New Roman" w:hAnsi="Times New Roman" w:hint="eastAsia"/>
          <w:b/>
          <w:kern w:val="0"/>
          <w:szCs w:val="21"/>
        </w:rPr>
        <w:t>参</w:t>
      </w:r>
      <w:r>
        <w:rPr>
          <w:rFonts w:ascii="Times New Roman" w:hAnsi="Times New Roman"/>
          <w:b/>
          <w:kern w:val="0"/>
          <w:szCs w:val="21"/>
        </w:rPr>
        <w:t xml:space="preserve"> </w:t>
      </w:r>
      <w:r w:rsidRPr="007851B5">
        <w:rPr>
          <w:rFonts w:ascii="Times New Roman" w:hAnsi="Times New Roman" w:hint="eastAsia"/>
          <w:b/>
          <w:kern w:val="0"/>
          <w:szCs w:val="21"/>
        </w:rPr>
        <w:t>考</w:t>
      </w:r>
      <w:r>
        <w:rPr>
          <w:rFonts w:ascii="Times New Roman" w:hAnsi="Times New Roman"/>
          <w:b/>
          <w:kern w:val="0"/>
          <w:szCs w:val="21"/>
        </w:rPr>
        <w:t xml:space="preserve"> </w:t>
      </w:r>
      <w:r w:rsidRPr="007851B5">
        <w:rPr>
          <w:rFonts w:ascii="Times New Roman" w:hAnsi="Times New Roman" w:hint="eastAsia"/>
          <w:b/>
          <w:kern w:val="0"/>
          <w:szCs w:val="21"/>
        </w:rPr>
        <w:t>文</w:t>
      </w:r>
      <w:r>
        <w:rPr>
          <w:rFonts w:ascii="Times New Roman" w:hAnsi="Times New Roman"/>
          <w:b/>
          <w:kern w:val="0"/>
          <w:szCs w:val="21"/>
        </w:rPr>
        <w:t xml:space="preserve"> </w:t>
      </w:r>
      <w:r w:rsidRPr="007851B5">
        <w:rPr>
          <w:rFonts w:ascii="Times New Roman" w:hAnsi="Times New Roman" w:hint="eastAsia"/>
          <w:b/>
          <w:kern w:val="0"/>
          <w:szCs w:val="21"/>
        </w:rPr>
        <w:t>献：</w:t>
      </w:r>
      <w:commentRangeEnd w:id="7"/>
      <w:r>
        <w:rPr>
          <w:rStyle w:val="CommentReference"/>
        </w:rPr>
        <w:commentReference w:id="7"/>
      </w:r>
    </w:p>
    <w:p w:rsidR="00F142F5" w:rsidRPr="00702DD6" w:rsidRDefault="00F142F5" w:rsidP="000C5415">
      <w:pPr>
        <w:autoSpaceDE w:val="0"/>
        <w:autoSpaceDN w:val="0"/>
        <w:adjustRightInd w:val="0"/>
        <w:snapToGrid w:val="0"/>
        <w:spacing w:line="260" w:lineRule="exact"/>
        <w:ind w:left="300" w:hangingChars="200" w:hanging="300"/>
        <w:rPr>
          <w:rFonts w:ascii="Times New Roman" w:hAnsi="Times New Roman"/>
        </w:rPr>
      </w:pPr>
      <w:commentRangeStart w:id="8"/>
      <w:r>
        <w:rPr>
          <w:rFonts w:ascii="Times New Roman" w:hAnsi="Times New Roman"/>
          <w:sz w:val="15"/>
          <w:szCs w:val="15"/>
        </w:rPr>
        <w:t>Wang Q, Wyman D A, Xu J F,</w:t>
      </w:r>
      <w:commentRangeEnd w:id="8"/>
      <w:r>
        <w:rPr>
          <w:rStyle w:val="CommentReference"/>
        </w:rPr>
        <w:commentReference w:id="8"/>
      </w:r>
      <w:r>
        <w:rPr>
          <w:rFonts w:ascii="Times New Roman" w:hAnsi="Times New Roman"/>
          <w:sz w:val="15"/>
          <w:szCs w:val="15"/>
        </w:rPr>
        <w:t xml:space="preserve"> et al</w:t>
      </w:r>
      <w:r w:rsidRPr="00CA3C89">
        <w:rPr>
          <w:rFonts w:ascii="Times New Roman" w:hAnsi="Times New Roman"/>
          <w:sz w:val="15"/>
          <w:szCs w:val="15"/>
        </w:rPr>
        <w:t>. 2006. Petrogen</w:t>
      </w:r>
      <w:r>
        <w:rPr>
          <w:rFonts w:ascii="Times New Roman" w:hAnsi="Times New Roman"/>
          <w:sz w:val="15"/>
          <w:szCs w:val="15"/>
        </w:rPr>
        <w:t xml:space="preserve">esis of Cretaceous adakitic and </w:t>
      </w:r>
      <w:r w:rsidRPr="00CA3C89">
        <w:rPr>
          <w:rFonts w:ascii="Times New Roman" w:hAnsi="Times New Roman"/>
          <w:sz w:val="15"/>
          <w:szCs w:val="15"/>
        </w:rPr>
        <w:t xml:space="preserve">shoshonitic igneous rocks in the Luzong area, </w:t>
      </w:r>
      <w:smartTag w:uri="urn:schemas-microsoft-com:office:smarttags" w:element="PlaceName">
        <w:r w:rsidRPr="00CA3C89">
          <w:rPr>
            <w:rFonts w:ascii="Times New Roman" w:hAnsi="Times New Roman"/>
            <w:sz w:val="15"/>
            <w:szCs w:val="15"/>
          </w:rPr>
          <w:t>Anhui</w:t>
        </w:r>
      </w:smartTag>
      <w:r w:rsidRPr="00CA3C89">
        <w:rPr>
          <w:rFonts w:ascii="Times New Roman" w:hAnsi="Times New Roman"/>
          <w:sz w:val="15"/>
          <w:szCs w:val="15"/>
        </w:rPr>
        <w:t xml:space="preserve"> </w:t>
      </w:r>
      <w:smartTag w:uri="urn:schemas-microsoft-com:office:smarttags" w:element="PlaceType">
        <w:r w:rsidRPr="00CA3C89">
          <w:rPr>
            <w:rFonts w:ascii="Times New Roman" w:hAnsi="Times New Roman"/>
            <w:sz w:val="15"/>
            <w:szCs w:val="15"/>
          </w:rPr>
          <w:t>Province</w:t>
        </w:r>
      </w:smartTag>
      <w:r w:rsidRPr="00CA3C89">
        <w:rPr>
          <w:rFonts w:ascii="Times New Roman" w:hAnsi="Times New Roman"/>
          <w:sz w:val="15"/>
          <w:szCs w:val="15"/>
        </w:rPr>
        <w:t xml:space="preserve"> (eastern </w:t>
      </w:r>
      <w:smartTag w:uri="urn:schemas-microsoft-com:office:smarttags" w:element="country-region">
        <w:smartTag w:uri="urn:schemas-microsoft-com:office:smarttags" w:element="place">
          <w:r w:rsidRPr="00CA3C89">
            <w:rPr>
              <w:rFonts w:ascii="Times New Roman" w:hAnsi="Times New Roman"/>
              <w:sz w:val="15"/>
              <w:szCs w:val="15"/>
            </w:rPr>
            <w:t>China</w:t>
          </w:r>
        </w:smartTag>
      </w:smartTag>
      <w:r w:rsidRPr="00CA3C89">
        <w:rPr>
          <w:rFonts w:ascii="Times New Roman" w:hAnsi="Times New Roman"/>
          <w:sz w:val="15"/>
          <w:szCs w:val="15"/>
        </w:rPr>
        <w:t>): Implications for geodynamics and Cu-Au mineralization</w:t>
      </w:r>
      <w:r>
        <w:rPr>
          <w:rFonts w:ascii="Times New Roman" w:hAnsi="Times New Roman"/>
          <w:sz w:val="15"/>
          <w:szCs w:val="15"/>
        </w:rPr>
        <w:t>.</w:t>
      </w:r>
      <w:r w:rsidRPr="00CA3C89">
        <w:rPr>
          <w:rFonts w:ascii="Times New Roman" w:hAnsi="Times New Roman"/>
          <w:sz w:val="15"/>
          <w:szCs w:val="15"/>
        </w:rPr>
        <w:t xml:space="preserve"> Lithos</w:t>
      </w:r>
      <w:r>
        <w:rPr>
          <w:rFonts w:ascii="Times New Roman" w:hAnsi="Times New Roman"/>
          <w:sz w:val="15"/>
          <w:szCs w:val="15"/>
        </w:rPr>
        <w:t>,</w:t>
      </w:r>
      <w:r w:rsidRPr="00CA3C89">
        <w:rPr>
          <w:rFonts w:ascii="Times New Roman" w:hAnsi="Times New Roman"/>
          <w:sz w:val="15"/>
          <w:szCs w:val="15"/>
        </w:rPr>
        <w:t xml:space="preserve"> 89</w:t>
      </w:r>
      <w:r>
        <w:rPr>
          <w:rFonts w:ascii="Times New Roman" w:hAnsi="Times New Roman"/>
          <w:sz w:val="15"/>
          <w:szCs w:val="15"/>
        </w:rPr>
        <w:t>;</w:t>
      </w:r>
      <w:r w:rsidRPr="00CA3C89">
        <w:rPr>
          <w:rFonts w:ascii="Times New Roman" w:hAnsi="Times New Roman"/>
          <w:sz w:val="15"/>
          <w:szCs w:val="15"/>
        </w:rPr>
        <w:t xml:space="preserve"> 424-446</w:t>
      </w:r>
      <w:r>
        <w:rPr>
          <w:rFonts w:ascii="Times New Roman" w:hAnsi="Times New Roman"/>
          <w:sz w:val="15"/>
          <w:szCs w:val="15"/>
        </w:rPr>
        <w:t>.</w:t>
      </w:r>
    </w:p>
    <w:p w:rsidR="00F142F5" w:rsidRDefault="00F142F5" w:rsidP="000C5415">
      <w:pPr>
        <w:autoSpaceDE w:val="0"/>
        <w:autoSpaceDN w:val="0"/>
        <w:adjustRightInd w:val="0"/>
        <w:snapToGrid w:val="0"/>
        <w:spacing w:line="260" w:lineRule="exact"/>
        <w:ind w:left="300" w:hangingChars="200" w:hanging="300"/>
        <w:rPr>
          <w:rFonts w:ascii="Times New Roman" w:hAnsi="Times New Roman"/>
          <w:sz w:val="15"/>
          <w:szCs w:val="15"/>
        </w:rPr>
      </w:pPr>
      <w:r>
        <w:rPr>
          <w:rFonts w:ascii="Times New Roman" w:hAnsi="Times New Roman"/>
          <w:sz w:val="15"/>
          <w:szCs w:val="15"/>
        </w:rPr>
        <w:t>Yang X Y, Yang X M, Zhang Z W, et al.</w:t>
      </w:r>
      <w:r w:rsidRPr="00CA3C89">
        <w:rPr>
          <w:rFonts w:ascii="Times New Roman" w:hAnsi="Times New Roman"/>
          <w:sz w:val="15"/>
          <w:szCs w:val="15"/>
        </w:rPr>
        <w:t xml:space="preserve"> 2011. A porphyritic copper (gold) ore-forming model for the Shaxi-Changpushan district, Lower Yangtze metallogenic belt, </w:t>
      </w:r>
      <w:smartTag w:uri="urn:schemas-microsoft-com:office:smarttags" w:element="country-region">
        <w:smartTag w:uri="urn:schemas-microsoft-com:office:smarttags" w:element="place">
          <w:r w:rsidRPr="00CA3C89">
            <w:rPr>
              <w:rFonts w:ascii="Times New Roman" w:hAnsi="Times New Roman"/>
              <w:sz w:val="15"/>
              <w:szCs w:val="15"/>
            </w:rPr>
            <w:t>China</w:t>
          </w:r>
        </w:smartTag>
      </w:smartTag>
      <w:r w:rsidRPr="00CA3C89">
        <w:rPr>
          <w:rFonts w:ascii="Times New Roman" w:hAnsi="Times New Roman"/>
          <w:sz w:val="15"/>
          <w:szCs w:val="15"/>
        </w:rPr>
        <w:t>: geological and geochemical constraints</w:t>
      </w:r>
      <w:r>
        <w:rPr>
          <w:rFonts w:ascii="Times New Roman" w:hAnsi="Times New Roman"/>
          <w:sz w:val="15"/>
          <w:szCs w:val="15"/>
        </w:rPr>
        <w:t>.</w:t>
      </w:r>
      <w:r w:rsidRPr="00CA3C89">
        <w:rPr>
          <w:rFonts w:ascii="Times New Roman" w:hAnsi="Times New Roman"/>
          <w:sz w:val="15"/>
          <w:szCs w:val="15"/>
        </w:rPr>
        <w:t xml:space="preserve"> Int</w:t>
      </w:r>
      <w:r>
        <w:rPr>
          <w:rFonts w:ascii="Times New Roman" w:hAnsi="Times New Roman"/>
          <w:sz w:val="15"/>
          <w:szCs w:val="15"/>
        </w:rPr>
        <w:t xml:space="preserve"> </w:t>
      </w:r>
      <w:r w:rsidRPr="00CA3C89">
        <w:rPr>
          <w:rFonts w:ascii="Times New Roman" w:hAnsi="Times New Roman"/>
          <w:sz w:val="15"/>
          <w:szCs w:val="15"/>
        </w:rPr>
        <w:t>Geol</w:t>
      </w:r>
      <w:r>
        <w:rPr>
          <w:rFonts w:ascii="Times New Roman" w:hAnsi="Times New Roman"/>
          <w:sz w:val="15"/>
          <w:szCs w:val="15"/>
        </w:rPr>
        <w:t xml:space="preserve"> </w:t>
      </w:r>
      <w:r w:rsidRPr="00CA3C89">
        <w:rPr>
          <w:rFonts w:ascii="Times New Roman" w:hAnsi="Times New Roman"/>
          <w:sz w:val="15"/>
          <w:szCs w:val="15"/>
        </w:rPr>
        <w:t>Rev</w:t>
      </w:r>
      <w:r>
        <w:rPr>
          <w:rFonts w:ascii="Times New Roman" w:hAnsi="Times New Roman"/>
          <w:sz w:val="15"/>
          <w:szCs w:val="15"/>
        </w:rPr>
        <w:t>,</w:t>
      </w:r>
      <w:r w:rsidRPr="00CA3C89">
        <w:rPr>
          <w:rFonts w:ascii="Times New Roman" w:hAnsi="Times New Roman"/>
          <w:sz w:val="15"/>
          <w:szCs w:val="15"/>
        </w:rPr>
        <w:t xml:space="preserve"> 53</w:t>
      </w:r>
      <w:r>
        <w:rPr>
          <w:rFonts w:ascii="Times New Roman" w:hAnsi="Times New Roman"/>
          <w:sz w:val="15"/>
          <w:szCs w:val="15"/>
        </w:rPr>
        <w:t>(5-6):</w:t>
      </w:r>
      <w:r w:rsidRPr="00CA3C89">
        <w:rPr>
          <w:rFonts w:ascii="Times New Roman" w:hAnsi="Times New Roman"/>
          <w:sz w:val="15"/>
          <w:szCs w:val="15"/>
        </w:rPr>
        <w:t xml:space="preserve"> 580-611.</w:t>
      </w:r>
    </w:p>
    <w:p w:rsidR="00F142F5" w:rsidRDefault="00F142F5">
      <w:pPr>
        <w:widowControl/>
        <w:jc w:val="left"/>
      </w:pPr>
      <w:r>
        <w:br w:type="page"/>
      </w:r>
    </w:p>
    <w:p w:rsidR="00F142F5" w:rsidRPr="006D185F" w:rsidRDefault="00F142F5" w:rsidP="00031A88">
      <w:pPr>
        <w:spacing w:beforeLines="70" w:afterLines="100" w:line="276" w:lineRule="auto"/>
        <w:ind w:leftChars="300" w:left="630" w:rightChars="300" w:right="630"/>
        <w:jc w:val="center"/>
        <w:rPr>
          <w:b/>
          <w:bCs/>
          <w:sz w:val="44"/>
          <w:szCs w:val="44"/>
        </w:rPr>
      </w:pPr>
      <w:r w:rsidRPr="006D185F">
        <w:rPr>
          <w:rStyle w:val="TitleChar"/>
          <w:rFonts w:ascii="黑体" w:eastAsia="黑体" w:hAnsi="黑体" w:hint="eastAsia"/>
          <w:b w:val="0"/>
          <w:sz w:val="44"/>
          <w:szCs w:val="44"/>
        </w:rPr>
        <w:t>新疆北山红十井金矿流体包裹体特征及其找矿意义</w:t>
      </w:r>
    </w:p>
    <w:tbl>
      <w:tblPr>
        <w:tblpPr w:leftFromText="181" w:rightFromText="181" w:horzAnchor="margin" w:tblpX="109" w:tblpYSpec="bottom"/>
        <w:tblW w:w="4900" w:type="pct"/>
        <w:tblLook w:val="00A0"/>
      </w:tblPr>
      <w:tblGrid>
        <w:gridCol w:w="2858"/>
        <w:gridCol w:w="6411"/>
      </w:tblGrid>
      <w:tr w:rsidR="00F142F5" w:rsidRPr="00F00B2F" w:rsidTr="004C5755">
        <w:trPr>
          <w:trHeight w:hRule="exact" w:val="57"/>
        </w:trPr>
        <w:tc>
          <w:tcPr>
            <w:tcW w:w="2858" w:type="dxa"/>
            <w:tcBorders>
              <w:bottom w:val="single" w:sz="4" w:space="0" w:color="auto"/>
            </w:tcBorders>
          </w:tcPr>
          <w:p w:rsidR="00F142F5" w:rsidRPr="00F00B2F" w:rsidRDefault="00F142F5" w:rsidP="004C5755">
            <w:pPr>
              <w:adjustRightInd w:val="0"/>
              <w:snapToGrid w:val="0"/>
              <w:spacing w:line="260" w:lineRule="exact"/>
              <w:jc w:val="center"/>
              <w:rPr>
                <w:rFonts w:ascii="Times New Roman" w:hAnsi="Times New Roman"/>
                <w:b/>
                <w:bCs/>
                <w:color w:val="FF0000"/>
                <w:sz w:val="15"/>
              </w:rPr>
            </w:pPr>
          </w:p>
        </w:tc>
        <w:tc>
          <w:tcPr>
            <w:tcW w:w="6411" w:type="dxa"/>
          </w:tcPr>
          <w:p w:rsidR="00F142F5" w:rsidRPr="00F00B2F" w:rsidRDefault="00F142F5" w:rsidP="004C5755">
            <w:pPr>
              <w:adjustRightInd w:val="0"/>
              <w:snapToGrid w:val="0"/>
              <w:spacing w:line="260" w:lineRule="exact"/>
              <w:rPr>
                <w:rFonts w:ascii="Times New Roman" w:hAnsi="Times New Roman"/>
                <w:b/>
                <w:bCs/>
                <w:color w:val="FF0000"/>
                <w:sz w:val="15"/>
              </w:rPr>
            </w:pPr>
          </w:p>
        </w:tc>
      </w:tr>
      <w:tr w:rsidR="00F142F5" w:rsidRPr="00F00B2F" w:rsidTr="004C5755">
        <w:tc>
          <w:tcPr>
            <w:tcW w:w="9269" w:type="dxa"/>
            <w:gridSpan w:val="2"/>
          </w:tcPr>
          <w:p w:rsidR="00F142F5" w:rsidRPr="0051662C" w:rsidRDefault="00F142F5" w:rsidP="004C5755">
            <w:pPr>
              <w:pStyle w:val="FootnoteText"/>
              <w:adjustRightInd w:val="0"/>
              <w:spacing w:line="240" w:lineRule="exact"/>
              <w:rPr>
                <w:rFonts w:ascii="宋体" w:cs="宋体"/>
                <w:color w:val="000000"/>
                <w:sz w:val="15"/>
                <w:szCs w:val="15"/>
              </w:rPr>
            </w:pPr>
            <w:r w:rsidRPr="0051662C">
              <w:rPr>
                <w:rFonts w:hint="eastAsia"/>
                <w:b/>
                <w:color w:val="000000"/>
                <w:sz w:val="15"/>
                <w:szCs w:val="15"/>
              </w:rPr>
              <w:t>基金项目：</w:t>
            </w:r>
            <w:r w:rsidRPr="0051662C">
              <w:rPr>
                <w:rFonts w:ascii="宋体" w:hAnsi="宋体" w:hint="eastAsia"/>
                <w:color w:val="000000"/>
                <w:sz w:val="15"/>
                <w:szCs w:val="15"/>
              </w:rPr>
              <w:t>中央专项基金</w:t>
            </w:r>
            <w:r w:rsidRPr="0051662C">
              <w:rPr>
                <w:color w:val="000000"/>
                <w:sz w:val="15"/>
                <w:szCs w:val="15"/>
              </w:rPr>
              <w:t>358</w:t>
            </w:r>
            <w:r w:rsidRPr="0051662C">
              <w:rPr>
                <w:rFonts w:ascii="宋体" w:hAnsi="宋体" w:hint="eastAsia"/>
                <w:color w:val="000000"/>
                <w:sz w:val="15"/>
                <w:szCs w:val="15"/>
              </w:rPr>
              <w:t>项目（</w:t>
            </w:r>
            <w:r w:rsidRPr="0051662C">
              <w:rPr>
                <w:color w:val="000000"/>
                <w:sz w:val="15"/>
                <w:szCs w:val="15"/>
              </w:rPr>
              <w:t>12120113043500</w:t>
            </w:r>
            <w:r w:rsidRPr="0051662C">
              <w:rPr>
                <w:rFonts w:ascii="宋体" w:hAnsi="宋体" w:cs="宋体" w:hint="eastAsia"/>
                <w:color w:val="000000"/>
                <w:sz w:val="15"/>
                <w:szCs w:val="15"/>
              </w:rPr>
              <w:t>）；国家</w:t>
            </w:r>
            <w:r w:rsidRPr="0051662C">
              <w:rPr>
                <w:color w:val="000000"/>
                <w:sz w:val="15"/>
                <w:szCs w:val="15"/>
              </w:rPr>
              <w:t>305</w:t>
            </w:r>
            <w:r w:rsidRPr="0051662C">
              <w:rPr>
                <w:rFonts w:ascii="宋体" w:hAnsi="宋体" w:cs="宋体" w:hint="eastAsia"/>
                <w:color w:val="000000"/>
                <w:sz w:val="15"/>
                <w:szCs w:val="15"/>
              </w:rPr>
              <w:t>项目（</w:t>
            </w:r>
            <w:r w:rsidRPr="0051662C">
              <w:rPr>
                <w:color w:val="000000"/>
                <w:sz w:val="15"/>
                <w:szCs w:val="15"/>
              </w:rPr>
              <w:t>2011BAB06B04</w:t>
            </w:r>
            <w:r w:rsidRPr="0051662C">
              <w:rPr>
                <w:rFonts w:ascii="宋体"/>
                <w:color w:val="000000"/>
                <w:sz w:val="15"/>
                <w:szCs w:val="15"/>
              </w:rPr>
              <w:t>-</w:t>
            </w:r>
            <w:r w:rsidRPr="0051662C">
              <w:rPr>
                <w:color w:val="000000"/>
                <w:sz w:val="15"/>
                <w:szCs w:val="15"/>
              </w:rPr>
              <w:t>05</w:t>
            </w:r>
            <w:r w:rsidRPr="0051662C">
              <w:rPr>
                <w:rFonts w:ascii="宋体" w:hAnsi="宋体" w:cs="宋体" w:hint="eastAsia"/>
                <w:color w:val="000000"/>
                <w:sz w:val="15"/>
                <w:szCs w:val="15"/>
              </w:rPr>
              <w:t>）</w:t>
            </w:r>
          </w:p>
          <w:p w:rsidR="00F142F5" w:rsidRPr="0051662C" w:rsidRDefault="00F142F5" w:rsidP="004C5755">
            <w:pPr>
              <w:pStyle w:val="FootnoteText"/>
              <w:spacing w:line="240" w:lineRule="exact"/>
              <w:rPr>
                <w:rFonts w:ascii="宋体" w:cs="宋体"/>
                <w:color w:val="000000"/>
                <w:sz w:val="15"/>
                <w:szCs w:val="15"/>
              </w:rPr>
            </w:pPr>
            <w:r w:rsidRPr="0051662C">
              <w:rPr>
                <w:rFonts w:hint="eastAsia"/>
                <w:b/>
                <w:color w:val="000000"/>
                <w:sz w:val="15"/>
                <w:szCs w:val="15"/>
              </w:rPr>
              <w:t>作者简介：</w:t>
            </w:r>
            <w:r w:rsidRPr="0051662C">
              <w:rPr>
                <w:rFonts w:ascii="宋体" w:hAnsi="宋体" w:cs="宋体" w:hint="eastAsia"/>
                <w:color w:val="000000"/>
                <w:sz w:val="15"/>
                <w:szCs w:val="15"/>
              </w:rPr>
              <w:t>霍永豪，男，</w:t>
            </w:r>
            <w:r w:rsidRPr="0051662C">
              <w:rPr>
                <w:color w:val="000000"/>
                <w:sz w:val="15"/>
                <w:szCs w:val="15"/>
              </w:rPr>
              <w:t>1986</w:t>
            </w:r>
            <w:r w:rsidRPr="0051662C">
              <w:rPr>
                <w:rFonts w:ascii="宋体" w:hAnsi="宋体" w:cs="宋体" w:hint="eastAsia"/>
                <w:color w:val="000000"/>
                <w:sz w:val="15"/>
                <w:szCs w:val="15"/>
              </w:rPr>
              <w:t>年生，硕士研究生，</w:t>
            </w:r>
            <w:r w:rsidRPr="0051662C">
              <w:rPr>
                <w:rFonts w:ascii="宋体" w:hAnsi="宋体" w:cs="宋体"/>
                <w:color w:val="000000"/>
                <w:sz w:val="15"/>
                <w:szCs w:val="15"/>
              </w:rPr>
              <w:t xml:space="preserve"> </w:t>
            </w:r>
            <w:r w:rsidRPr="0051662C">
              <w:rPr>
                <w:rFonts w:ascii="宋体" w:hAnsi="宋体" w:cs="宋体" w:hint="eastAsia"/>
                <w:color w:val="000000"/>
                <w:sz w:val="15"/>
                <w:szCs w:val="15"/>
              </w:rPr>
              <w:t>矿物学、岩石学、矿床学专业</w:t>
            </w:r>
            <w:r>
              <w:rPr>
                <w:rFonts w:ascii="宋体" w:cs="宋体"/>
                <w:color w:val="000000"/>
                <w:sz w:val="15"/>
                <w:szCs w:val="15"/>
              </w:rPr>
              <w:t>.</w:t>
            </w:r>
            <w:r w:rsidRPr="0051662C">
              <w:rPr>
                <w:rFonts w:ascii="宋体" w:hAnsi="宋体" w:cs="宋体"/>
                <w:color w:val="000000"/>
                <w:sz w:val="15"/>
                <w:szCs w:val="15"/>
              </w:rPr>
              <w:t xml:space="preserve"> </w:t>
            </w:r>
            <w:r w:rsidRPr="0051662C">
              <w:rPr>
                <w:color w:val="000000"/>
                <w:sz w:val="15"/>
                <w:szCs w:val="15"/>
              </w:rPr>
              <w:t>E-mail</w:t>
            </w:r>
            <w:r>
              <w:rPr>
                <w:color w:val="000000"/>
                <w:sz w:val="15"/>
                <w:szCs w:val="15"/>
              </w:rPr>
              <w:t xml:space="preserve">: </w:t>
            </w:r>
            <w:r w:rsidRPr="0051662C">
              <w:rPr>
                <w:color w:val="000000"/>
                <w:sz w:val="15"/>
                <w:szCs w:val="15"/>
              </w:rPr>
              <w:t>huoyh14@lzu.edu.cn</w:t>
            </w:r>
          </w:p>
          <w:p w:rsidR="00F142F5" w:rsidRPr="00F00B2F" w:rsidRDefault="00F142F5" w:rsidP="008E4DD2">
            <w:pPr>
              <w:pStyle w:val="FootnoteText"/>
              <w:adjustRightInd w:val="0"/>
              <w:spacing w:line="240" w:lineRule="exact"/>
              <w:rPr>
                <w:b/>
                <w:bCs/>
                <w:color w:val="FF0000"/>
                <w:sz w:val="44"/>
              </w:rPr>
            </w:pPr>
            <w:r w:rsidRPr="0051662C">
              <w:rPr>
                <w:rFonts w:ascii="宋体" w:hAnsi="宋体" w:cs="宋体"/>
                <w:color w:val="000000"/>
                <w:sz w:val="15"/>
                <w:szCs w:val="15"/>
                <w:vertAlign w:val="superscript"/>
              </w:rPr>
              <w:t xml:space="preserve">* </w:t>
            </w:r>
            <w:r w:rsidRPr="0051662C">
              <w:rPr>
                <w:rFonts w:ascii="宋体" w:hAnsi="宋体" w:cs="宋体" w:hint="eastAsia"/>
                <w:color w:val="000000"/>
                <w:sz w:val="15"/>
                <w:szCs w:val="15"/>
              </w:rPr>
              <w:t>通</w:t>
            </w:r>
            <w:r>
              <w:rPr>
                <w:rFonts w:ascii="宋体" w:hAnsi="宋体" w:cs="宋体" w:hint="eastAsia"/>
                <w:color w:val="000000"/>
                <w:sz w:val="15"/>
                <w:szCs w:val="15"/>
              </w:rPr>
              <w:t>讯</w:t>
            </w:r>
            <w:r w:rsidRPr="0051662C">
              <w:rPr>
                <w:rFonts w:ascii="宋体" w:hAnsi="宋体" w:cs="宋体" w:hint="eastAsia"/>
                <w:color w:val="000000"/>
                <w:sz w:val="15"/>
                <w:szCs w:val="15"/>
              </w:rPr>
              <w:t>作者</w:t>
            </w:r>
            <w:r w:rsidRPr="0051662C">
              <w:rPr>
                <w:rFonts w:ascii="宋体" w:hAnsi="宋体" w:hint="eastAsia"/>
                <w:color w:val="000000"/>
                <w:sz w:val="15"/>
                <w:szCs w:val="15"/>
              </w:rPr>
              <w:t>，</w:t>
            </w:r>
            <w:r w:rsidRPr="0051662C">
              <w:rPr>
                <w:color w:val="000000"/>
                <w:sz w:val="15"/>
                <w:szCs w:val="15"/>
              </w:rPr>
              <w:t>E-mail</w:t>
            </w:r>
            <w:r>
              <w:rPr>
                <w:color w:val="000000"/>
                <w:sz w:val="15"/>
                <w:szCs w:val="15"/>
              </w:rPr>
              <w:t xml:space="preserve">: </w:t>
            </w:r>
            <w:r w:rsidRPr="0051662C">
              <w:rPr>
                <w:color w:val="000000"/>
                <w:sz w:val="15"/>
                <w:szCs w:val="15"/>
              </w:rPr>
              <w:t>lvxb_01@163.com</w:t>
            </w:r>
          </w:p>
        </w:tc>
      </w:tr>
    </w:tbl>
    <w:p w:rsidR="00F142F5" w:rsidRPr="002921A8" w:rsidRDefault="00F142F5" w:rsidP="00031A88">
      <w:pPr>
        <w:pStyle w:val="Title"/>
        <w:spacing w:before="0" w:afterLines="50" w:line="360" w:lineRule="exact"/>
        <w:rPr>
          <w:rFonts w:ascii="Times New Roman" w:eastAsia="仿宋_GB2312" w:hAnsi="Times New Roman" w:cs="Times New Roman"/>
          <w:b w:val="0"/>
          <w:sz w:val="28"/>
          <w:szCs w:val="28"/>
          <w:vertAlign w:val="superscript"/>
        </w:rPr>
      </w:pPr>
      <w:r w:rsidRPr="002921A8">
        <w:rPr>
          <w:rFonts w:ascii="Times New Roman" w:eastAsia="仿宋_GB2312" w:hAnsi="Times New Roman" w:cs="Times New Roman" w:hint="eastAsia"/>
          <w:b w:val="0"/>
          <w:sz w:val="28"/>
          <w:szCs w:val="28"/>
        </w:rPr>
        <w:t>霍永豪</w:t>
      </w:r>
      <w:r w:rsidRPr="002921A8">
        <w:rPr>
          <w:rFonts w:ascii="Times New Roman" w:eastAsia="仿宋_GB2312" w:hAnsi="Times New Roman" w:cs="Times New Roman"/>
          <w:b w:val="0"/>
          <w:sz w:val="28"/>
          <w:szCs w:val="28"/>
          <w:vertAlign w:val="superscript"/>
        </w:rPr>
        <w:t>1</w:t>
      </w:r>
      <w:r w:rsidRPr="002921A8">
        <w:rPr>
          <w:rFonts w:ascii="Times New Roman" w:eastAsia="仿宋_GB2312" w:hAnsi="Times New Roman" w:cs="Times New Roman" w:hint="eastAsia"/>
          <w:b w:val="0"/>
          <w:sz w:val="28"/>
          <w:szCs w:val="28"/>
        </w:rPr>
        <w:t>，吕新彪</w:t>
      </w:r>
      <w:r w:rsidRPr="002921A8">
        <w:rPr>
          <w:rFonts w:ascii="Times New Roman" w:eastAsia="仿宋_GB2312" w:hAnsi="Times New Roman" w:cs="Times New Roman"/>
          <w:b w:val="0"/>
          <w:sz w:val="28"/>
          <w:szCs w:val="28"/>
          <w:vertAlign w:val="superscript"/>
        </w:rPr>
        <w:t>2,3*</w:t>
      </w:r>
      <w:r w:rsidRPr="002921A8">
        <w:rPr>
          <w:rFonts w:ascii="Times New Roman" w:eastAsia="仿宋_GB2312" w:hAnsi="Times New Roman" w:cs="Times New Roman" w:hint="eastAsia"/>
          <w:b w:val="0"/>
          <w:sz w:val="28"/>
          <w:szCs w:val="28"/>
        </w:rPr>
        <w:t>，尚世超</w:t>
      </w:r>
      <w:r w:rsidRPr="002921A8">
        <w:rPr>
          <w:rFonts w:ascii="Times New Roman" w:eastAsia="仿宋_GB2312" w:hAnsi="Times New Roman" w:cs="Times New Roman"/>
          <w:b w:val="0"/>
          <w:sz w:val="28"/>
          <w:szCs w:val="28"/>
          <w:vertAlign w:val="superscript"/>
        </w:rPr>
        <w:t>2</w:t>
      </w:r>
      <w:r w:rsidRPr="002921A8">
        <w:rPr>
          <w:rFonts w:ascii="Times New Roman" w:eastAsia="仿宋_GB2312" w:hAnsi="Times New Roman" w:cs="Times New Roman" w:hint="eastAsia"/>
          <w:b w:val="0"/>
          <w:sz w:val="28"/>
          <w:szCs w:val="28"/>
        </w:rPr>
        <w:t>，曹晓峰</w:t>
      </w:r>
      <w:r w:rsidRPr="002921A8">
        <w:rPr>
          <w:rFonts w:ascii="Times New Roman" w:eastAsia="仿宋_GB2312" w:hAnsi="Times New Roman" w:cs="Times New Roman"/>
          <w:b w:val="0"/>
          <w:sz w:val="28"/>
          <w:szCs w:val="28"/>
          <w:vertAlign w:val="superscript"/>
        </w:rPr>
        <w:t>2</w:t>
      </w:r>
    </w:p>
    <w:p w:rsidR="00F142F5" w:rsidRPr="006D185F" w:rsidRDefault="00F142F5" w:rsidP="00630238">
      <w:pPr>
        <w:pStyle w:val="Arial"/>
        <w:spacing w:line="260" w:lineRule="exact"/>
        <w:ind w:leftChars="450" w:left="945" w:rightChars="450" w:right="945"/>
        <w:rPr>
          <w:rFonts w:ascii="Times New Roman" w:hAnsi="Times New Roman" w:cs="Times New Roman"/>
          <w:sz w:val="15"/>
          <w:szCs w:val="15"/>
        </w:rPr>
      </w:pPr>
      <w:r w:rsidRPr="006D185F">
        <w:rPr>
          <w:rFonts w:ascii="Times New Roman" w:hAnsi="宋体" w:cs="Times New Roman" w:hint="eastAsia"/>
          <w:color w:val="000000"/>
          <w:sz w:val="15"/>
          <w:szCs w:val="15"/>
        </w:rPr>
        <w:t>（</w:t>
      </w:r>
      <w:r w:rsidRPr="006D185F">
        <w:rPr>
          <w:rFonts w:ascii="Times New Roman" w:hAnsi="Times New Roman" w:cs="Times New Roman"/>
          <w:color w:val="000000"/>
          <w:sz w:val="15"/>
          <w:szCs w:val="15"/>
        </w:rPr>
        <w:t xml:space="preserve">1. </w:t>
      </w:r>
      <w:r w:rsidRPr="006D185F">
        <w:rPr>
          <w:rFonts w:ascii="Times New Roman" w:hAnsi="宋体" w:cs="Times New Roman" w:hint="eastAsia"/>
          <w:sz w:val="15"/>
          <w:szCs w:val="15"/>
        </w:rPr>
        <w:t>兰州大学</w:t>
      </w:r>
      <w:r w:rsidRPr="006D185F">
        <w:rPr>
          <w:rFonts w:ascii="Times New Roman" w:hAnsi="Times New Roman" w:cs="Times New Roman"/>
          <w:sz w:val="15"/>
          <w:szCs w:val="15"/>
        </w:rPr>
        <w:t xml:space="preserve"> </w:t>
      </w:r>
      <w:r w:rsidRPr="006D185F">
        <w:rPr>
          <w:rFonts w:ascii="Times New Roman" w:hAnsi="宋体" w:cs="Times New Roman" w:hint="eastAsia"/>
          <w:sz w:val="15"/>
          <w:szCs w:val="15"/>
        </w:rPr>
        <w:t>地质科学与矿产资源学院</w:t>
      </w:r>
      <w:r w:rsidRPr="006D185F">
        <w:rPr>
          <w:rFonts w:ascii="Times New Roman" w:hAnsi="Times New Roman" w:cs="Times New Roman"/>
          <w:sz w:val="15"/>
          <w:szCs w:val="15"/>
        </w:rPr>
        <w:t>&amp;</w:t>
      </w:r>
      <w:r w:rsidRPr="006D185F">
        <w:rPr>
          <w:rFonts w:ascii="Times New Roman" w:hAnsi="宋体" w:cs="Times New Roman" w:hint="eastAsia"/>
          <w:sz w:val="15"/>
          <w:szCs w:val="15"/>
        </w:rPr>
        <w:t>甘肃省西部矿产资源重点实验室，甘肃</w:t>
      </w:r>
      <w:r w:rsidRPr="006D185F">
        <w:rPr>
          <w:rFonts w:ascii="Times New Roman" w:hAnsi="Times New Roman" w:cs="Times New Roman"/>
          <w:sz w:val="15"/>
          <w:szCs w:val="15"/>
        </w:rPr>
        <w:t xml:space="preserve"> </w:t>
      </w:r>
      <w:r w:rsidRPr="006D185F">
        <w:rPr>
          <w:rFonts w:ascii="Times New Roman" w:hAnsi="宋体" w:cs="Times New Roman" w:hint="eastAsia"/>
          <w:sz w:val="15"/>
          <w:szCs w:val="15"/>
        </w:rPr>
        <w:t>兰州</w:t>
      </w:r>
      <w:r w:rsidRPr="006D185F">
        <w:rPr>
          <w:rFonts w:ascii="Times New Roman" w:hAnsi="Times New Roman" w:cs="Times New Roman"/>
          <w:sz w:val="15"/>
          <w:szCs w:val="15"/>
        </w:rPr>
        <w:t xml:space="preserve"> 730000</w:t>
      </w:r>
      <w:r w:rsidRPr="006D185F">
        <w:rPr>
          <w:rFonts w:ascii="Times New Roman" w:hAnsi="宋体" w:cs="Times New Roman" w:hint="eastAsia"/>
          <w:sz w:val="15"/>
          <w:szCs w:val="15"/>
        </w:rPr>
        <w:t>；</w:t>
      </w:r>
      <w:r w:rsidRPr="006D185F">
        <w:rPr>
          <w:rFonts w:ascii="Times New Roman" w:hAnsi="Times New Roman" w:cs="Times New Roman"/>
          <w:sz w:val="15"/>
          <w:szCs w:val="15"/>
        </w:rPr>
        <w:t xml:space="preserve">2. </w:t>
      </w:r>
      <w:r w:rsidRPr="006D185F">
        <w:rPr>
          <w:rFonts w:ascii="Times New Roman" w:hAnsi="宋体" w:cs="Times New Roman" w:hint="eastAsia"/>
          <w:sz w:val="15"/>
          <w:szCs w:val="15"/>
        </w:rPr>
        <w:t>中国地质大学</w:t>
      </w:r>
      <w:r w:rsidRPr="006D185F">
        <w:rPr>
          <w:rFonts w:ascii="Times New Roman" w:hAnsi="Times New Roman" w:cs="Times New Roman"/>
          <w:sz w:val="15"/>
          <w:szCs w:val="15"/>
        </w:rPr>
        <w:t xml:space="preserve"> </w:t>
      </w:r>
      <w:r w:rsidRPr="006D185F">
        <w:rPr>
          <w:rFonts w:ascii="Times New Roman" w:hAnsi="宋体" w:cs="Times New Roman" w:hint="eastAsia"/>
          <w:sz w:val="15"/>
          <w:szCs w:val="15"/>
        </w:rPr>
        <w:t>资源学院，湖北</w:t>
      </w:r>
      <w:r w:rsidRPr="006D185F">
        <w:rPr>
          <w:rFonts w:ascii="Times New Roman" w:hAnsi="Times New Roman" w:cs="Times New Roman"/>
          <w:sz w:val="15"/>
          <w:szCs w:val="15"/>
        </w:rPr>
        <w:t xml:space="preserve"> </w:t>
      </w:r>
      <w:r w:rsidRPr="006D185F">
        <w:rPr>
          <w:rFonts w:ascii="Times New Roman" w:hAnsi="宋体" w:cs="Times New Roman" w:hint="eastAsia"/>
          <w:sz w:val="15"/>
          <w:szCs w:val="15"/>
        </w:rPr>
        <w:t>武汉</w:t>
      </w:r>
      <w:r w:rsidRPr="006D185F">
        <w:rPr>
          <w:rFonts w:ascii="Times New Roman" w:hAnsi="Times New Roman" w:cs="Times New Roman"/>
          <w:sz w:val="15"/>
          <w:szCs w:val="15"/>
        </w:rPr>
        <w:t xml:space="preserve"> 430074</w:t>
      </w:r>
      <w:r w:rsidRPr="006D185F">
        <w:rPr>
          <w:rFonts w:ascii="Times New Roman" w:hAnsi="宋体" w:cs="Times New Roman" w:hint="eastAsia"/>
          <w:sz w:val="15"/>
          <w:szCs w:val="15"/>
        </w:rPr>
        <w:t>；</w:t>
      </w:r>
      <w:r w:rsidRPr="006D185F">
        <w:rPr>
          <w:rFonts w:ascii="Times New Roman" w:hAnsi="Times New Roman" w:cs="Times New Roman"/>
          <w:sz w:val="15"/>
          <w:szCs w:val="15"/>
        </w:rPr>
        <w:t xml:space="preserve">3. </w:t>
      </w:r>
      <w:r w:rsidRPr="006D185F">
        <w:rPr>
          <w:rFonts w:ascii="Times New Roman" w:hAnsi="宋体" w:cs="Times New Roman" w:hint="eastAsia"/>
          <w:sz w:val="15"/>
          <w:szCs w:val="15"/>
        </w:rPr>
        <w:t>中国地质大学</w:t>
      </w:r>
      <w:r w:rsidRPr="006D185F">
        <w:rPr>
          <w:rFonts w:ascii="Times New Roman" w:hAnsi="Times New Roman" w:cs="Times New Roman"/>
          <w:sz w:val="15"/>
          <w:szCs w:val="15"/>
        </w:rPr>
        <w:t xml:space="preserve"> </w:t>
      </w:r>
      <w:r w:rsidRPr="006D185F">
        <w:rPr>
          <w:rFonts w:ascii="Times New Roman" w:hAnsi="宋体" w:cs="Times New Roman" w:hint="eastAsia"/>
          <w:sz w:val="15"/>
          <w:szCs w:val="15"/>
        </w:rPr>
        <w:t>地质过程与矿产资源国家重点实验室，湖北</w:t>
      </w:r>
      <w:r w:rsidRPr="006D185F">
        <w:rPr>
          <w:rFonts w:ascii="Times New Roman" w:hAnsi="Times New Roman" w:cs="Times New Roman"/>
          <w:sz w:val="15"/>
          <w:szCs w:val="15"/>
        </w:rPr>
        <w:t xml:space="preserve"> </w:t>
      </w:r>
      <w:r w:rsidRPr="006D185F">
        <w:rPr>
          <w:rFonts w:ascii="Times New Roman" w:hAnsi="宋体" w:cs="Times New Roman" w:hint="eastAsia"/>
          <w:sz w:val="15"/>
          <w:szCs w:val="15"/>
        </w:rPr>
        <w:t>武汉</w:t>
      </w:r>
      <w:r w:rsidRPr="006D185F">
        <w:rPr>
          <w:rFonts w:ascii="Times New Roman" w:hAnsi="Times New Roman" w:cs="Times New Roman"/>
          <w:sz w:val="15"/>
          <w:szCs w:val="15"/>
        </w:rPr>
        <w:t xml:space="preserve"> 430074</w:t>
      </w:r>
      <w:r w:rsidRPr="006D185F">
        <w:rPr>
          <w:rFonts w:ascii="Times New Roman" w:hAnsi="宋体" w:cs="Times New Roman" w:hint="eastAsia"/>
          <w:sz w:val="15"/>
          <w:szCs w:val="15"/>
        </w:rPr>
        <w:t>）</w:t>
      </w:r>
    </w:p>
    <w:p w:rsidR="00F142F5" w:rsidRPr="00524C38" w:rsidRDefault="00F142F5" w:rsidP="00630238">
      <w:pPr>
        <w:adjustRightInd w:val="0"/>
        <w:snapToGrid w:val="0"/>
        <w:spacing w:line="260" w:lineRule="exact"/>
        <w:ind w:leftChars="450" w:left="945" w:rightChars="450" w:right="945"/>
        <w:jc w:val="left"/>
        <w:rPr>
          <w:rFonts w:ascii="宋体"/>
          <w:b/>
          <w:sz w:val="24"/>
          <w:szCs w:val="24"/>
        </w:rPr>
      </w:pPr>
    </w:p>
    <w:p w:rsidR="00F142F5" w:rsidRPr="0051662C" w:rsidRDefault="00F142F5" w:rsidP="00DB39C1">
      <w:pPr>
        <w:adjustRightInd w:val="0"/>
        <w:snapToGrid w:val="0"/>
        <w:spacing w:line="300" w:lineRule="exact"/>
        <w:ind w:firstLineChars="200" w:firstLine="400"/>
        <w:rPr>
          <w:sz w:val="20"/>
          <w:szCs w:val="20"/>
        </w:rPr>
      </w:pPr>
      <w:r w:rsidRPr="0051662C">
        <w:rPr>
          <w:rFonts w:ascii="宋体" w:hAnsi="宋体" w:hint="eastAsia"/>
          <w:sz w:val="20"/>
          <w:szCs w:val="20"/>
        </w:rPr>
        <w:t>红十井金矿床位于北山裂谷带南亚带红十井</w:t>
      </w:r>
      <w:r w:rsidRPr="0051662C">
        <w:rPr>
          <w:rFonts w:ascii="宋体"/>
          <w:sz w:val="20"/>
          <w:szCs w:val="20"/>
        </w:rPr>
        <w:t>-</w:t>
      </w:r>
      <w:r w:rsidRPr="0051662C">
        <w:rPr>
          <w:rFonts w:ascii="宋体" w:hAnsi="宋体" w:hint="eastAsia"/>
          <w:sz w:val="20"/>
          <w:szCs w:val="20"/>
        </w:rPr>
        <w:t>白山金铜成矿带的西南部</w:t>
      </w:r>
      <w:r w:rsidRPr="0051662C">
        <w:rPr>
          <w:rFonts w:hint="eastAsia"/>
          <w:sz w:val="20"/>
          <w:szCs w:val="20"/>
        </w:rPr>
        <w:t>（周济元等，</w:t>
      </w:r>
      <w:r w:rsidRPr="0051662C">
        <w:rPr>
          <w:rFonts w:ascii="Times New Roman" w:hAnsi="Times New Roman"/>
          <w:sz w:val="20"/>
          <w:szCs w:val="20"/>
        </w:rPr>
        <w:t>2003</w:t>
      </w:r>
      <w:r w:rsidRPr="0051662C">
        <w:rPr>
          <w:rFonts w:hint="eastAsia"/>
          <w:sz w:val="20"/>
          <w:szCs w:val="20"/>
        </w:rPr>
        <w:t>）。</w:t>
      </w:r>
      <w:r w:rsidRPr="0051662C">
        <w:rPr>
          <w:rFonts w:ascii="宋体" w:hAnsi="宋体" w:hint="eastAsia"/>
          <w:sz w:val="20"/>
          <w:szCs w:val="20"/>
        </w:rPr>
        <w:t>该金矿床赋存于中石炭统矛头山组含金建造中，受红十井</w:t>
      </w:r>
      <w:r w:rsidRPr="0051662C">
        <w:rPr>
          <w:rFonts w:ascii="宋体"/>
          <w:sz w:val="20"/>
          <w:szCs w:val="20"/>
        </w:rPr>
        <w:t>-</w:t>
      </w:r>
      <w:r w:rsidRPr="0051662C">
        <w:rPr>
          <w:rFonts w:ascii="宋体" w:hAnsi="宋体" w:hint="eastAsia"/>
          <w:sz w:val="20"/>
          <w:szCs w:val="20"/>
        </w:rPr>
        <w:t>矛头山大型韧性剪切带的次级脆</w:t>
      </w:r>
      <w:r w:rsidRPr="0051662C">
        <w:rPr>
          <w:rFonts w:ascii="宋体"/>
          <w:sz w:val="20"/>
          <w:szCs w:val="20"/>
        </w:rPr>
        <w:t>-</w:t>
      </w:r>
      <w:r w:rsidRPr="0051662C">
        <w:rPr>
          <w:rFonts w:ascii="宋体" w:hAnsi="宋体" w:hint="eastAsia"/>
          <w:sz w:val="20"/>
          <w:szCs w:val="20"/>
        </w:rPr>
        <w:t>韧脆性逆冲断裂带控制，红十井金矿床是该断裂成矿带发现较早且研究相对深入的中型金矿床（肖慧良等，</w:t>
      </w:r>
      <w:r w:rsidRPr="0051662C">
        <w:rPr>
          <w:rFonts w:ascii="Times New Roman" w:hAnsi="Times New Roman"/>
          <w:sz w:val="20"/>
          <w:szCs w:val="20"/>
        </w:rPr>
        <w:t>2003</w:t>
      </w:r>
      <w:r w:rsidRPr="0051662C">
        <w:rPr>
          <w:rFonts w:ascii="宋体" w:hAnsi="宋体" w:hint="eastAsia"/>
          <w:sz w:val="20"/>
          <w:szCs w:val="20"/>
        </w:rPr>
        <w:t>）。</w:t>
      </w:r>
      <w:r w:rsidRPr="0051662C">
        <w:rPr>
          <w:rFonts w:hint="eastAsia"/>
          <w:sz w:val="20"/>
          <w:szCs w:val="20"/>
        </w:rPr>
        <w:t>红十井金矿的发现、勘探和开采历史已有二十余年，因矿区所在位置工作环境恶劣，前人的工作程度较为不足，尤其是对矿床的成矿流体研究程度相对薄弱，从而严重影响对矿床成因类型的准确判定，因而本文工作重点为成矿流体分析。</w:t>
      </w:r>
    </w:p>
    <w:p w:rsidR="00F142F5" w:rsidRPr="0051662C" w:rsidRDefault="00F142F5" w:rsidP="00DB39C1">
      <w:pPr>
        <w:adjustRightInd w:val="0"/>
        <w:snapToGrid w:val="0"/>
        <w:spacing w:line="300" w:lineRule="exact"/>
        <w:ind w:firstLineChars="200" w:firstLine="400"/>
        <w:rPr>
          <w:sz w:val="20"/>
          <w:szCs w:val="20"/>
        </w:rPr>
      </w:pPr>
      <w:r w:rsidRPr="0051662C">
        <w:rPr>
          <w:rFonts w:hint="eastAsia"/>
          <w:sz w:val="20"/>
          <w:szCs w:val="20"/>
        </w:rPr>
        <w:t>根据野外观察，将红十井金矿的成矿过程划分为石英</w:t>
      </w:r>
      <w:r w:rsidRPr="0051662C">
        <w:rPr>
          <w:sz w:val="20"/>
          <w:szCs w:val="20"/>
        </w:rPr>
        <w:t>-</w:t>
      </w:r>
      <w:r w:rsidRPr="0051662C">
        <w:rPr>
          <w:rFonts w:hint="eastAsia"/>
          <w:sz w:val="20"/>
          <w:szCs w:val="20"/>
        </w:rPr>
        <w:t>绢云母</w:t>
      </w:r>
      <w:r w:rsidRPr="0051662C">
        <w:rPr>
          <w:sz w:val="20"/>
          <w:szCs w:val="20"/>
        </w:rPr>
        <w:t>-</w:t>
      </w:r>
      <w:r w:rsidRPr="0051662C">
        <w:rPr>
          <w:rFonts w:hint="eastAsia"/>
          <w:sz w:val="20"/>
          <w:szCs w:val="20"/>
        </w:rPr>
        <w:t>绿泥石</w:t>
      </w:r>
      <w:r w:rsidRPr="0051662C">
        <w:rPr>
          <w:sz w:val="20"/>
          <w:szCs w:val="20"/>
        </w:rPr>
        <w:t>-</w:t>
      </w:r>
      <w:r w:rsidRPr="0051662C">
        <w:rPr>
          <w:rFonts w:hint="eastAsia"/>
          <w:sz w:val="20"/>
          <w:szCs w:val="20"/>
        </w:rPr>
        <w:t>黄铁矿阶段、石英</w:t>
      </w:r>
      <w:r w:rsidRPr="0051662C">
        <w:rPr>
          <w:sz w:val="20"/>
          <w:szCs w:val="20"/>
        </w:rPr>
        <w:t>-</w:t>
      </w:r>
      <w:r w:rsidRPr="0051662C">
        <w:rPr>
          <w:rFonts w:hint="eastAsia"/>
          <w:sz w:val="20"/>
          <w:szCs w:val="20"/>
        </w:rPr>
        <w:t>方解石</w:t>
      </w:r>
      <w:r w:rsidRPr="0051662C">
        <w:rPr>
          <w:sz w:val="20"/>
          <w:szCs w:val="20"/>
        </w:rPr>
        <w:t>-</w:t>
      </w:r>
      <w:r w:rsidRPr="0051662C">
        <w:rPr>
          <w:rFonts w:hint="eastAsia"/>
          <w:sz w:val="20"/>
          <w:szCs w:val="20"/>
        </w:rPr>
        <w:t>黄铁矿阶段和方解石阶段等</w:t>
      </w:r>
      <w:r w:rsidRPr="0051662C">
        <w:rPr>
          <w:rFonts w:ascii="Times New Roman" w:hAnsi="Times New Roman"/>
          <w:sz w:val="20"/>
          <w:szCs w:val="20"/>
        </w:rPr>
        <w:t>3</w:t>
      </w:r>
      <w:r w:rsidRPr="0051662C">
        <w:rPr>
          <w:rFonts w:hint="eastAsia"/>
          <w:sz w:val="20"/>
          <w:szCs w:val="20"/>
        </w:rPr>
        <w:t>个阶段。本次用于研究各个成矿阶段的流体样品均来自Ⅰ号矿带，包括各阶段岩芯和矿井样品共</w:t>
      </w:r>
      <w:r w:rsidRPr="0051662C">
        <w:rPr>
          <w:rFonts w:ascii="Times New Roman" w:hAnsi="Times New Roman"/>
          <w:sz w:val="20"/>
          <w:szCs w:val="20"/>
        </w:rPr>
        <w:t>25</w:t>
      </w:r>
      <w:r w:rsidRPr="0051662C">
        <w:rPr>
          <w:rFonts w:hint="eastAsia"/>
          <w:sz w:val="20"/>
          <w:szCs w:val="20"/>
        </w:rPr>
        <w:t>件，并精选其中的</w:t>
      </w:r>
      <w:r w:rsidRPr="0051662C">
        <w:rPr>
          <w:rFonts w:ascii="Times New Roman" w:hAnsi="Times New Roman"/>
          <w:sz w:val="20"/>
          <w:szCs w:val="20"/>
        </w:rPr>
        <w:t>10</w:t>
      </w:r>
      <w:r w:rsidRPr="0051662C">
        <w:rPr>
          <w:rFonts w:hint="eastAsia"/>
          <w:sz w:val="20"/>
          <w:szCs w:val="20"/>
        </w:rPr>
        <w:t>件样品进行系统显微测温研究。本次研究主要利用流体包裹体显微测温及激光拉曼技术获取三个阶段流体包裹体的冰点、均一温度和成分信息，并通过数据处理获得包裹体的相关物理化学参数。</w:t>
      </w:r>
    </w:p>
    <w:p w:rsidR="00F142F5" w:rsidRPr="0051662C" w:rsidRDefault="00F142F5" w:rsidP="00DB39C1">
      <w:pPr>
        <w:adjustRightInd w:val="0"/>
        <w:snapToGrid w:val="0"/>
        <w:spacing w:line="300" w:lineRule="exact"/>
        <w:ind w:firstLineChars="200" w:firstLine="400"/>
        <w:rPr>
          <w:sz w:val="20"/>
          <w:szCs w:val="20"/>
        </w:rPr>
      </w:pPr>
      <w:r w:rsidRPr="0051662C">
        <w:rPr>
          <w:rFonts w:hint="eastAsia"/>
          <w:sz w:val="20"/>
          <w:szCs w:val="20"/>
        </w:rPr>
        <w:t>岩相学观察表明红十井金矿成矿过程的各个成矿阶段的石英和方解石晶体中普遍发育流体包裹体，根据镜下鉴定特征可分为纯液体包裹体（Ⅰ型）、纯气体包裹体（Ⅱ型）、液体包裹体（Ⅲ型）、气体包裹体（Ⅳ型）、含子矿物包裹体（Ⅴ型）和含液体</w:t>
      </w:r>
      <w:r w:rsidRPr="0051662C">
        <w:rPr>
          <w:rFonts w:ascii="Times New Roman" w:hAnsi="Times New Roman"/>
          <w:sz w:val="20"/>
          <w:szCs w:val="20"/>
        </w:rPr>
        <w:t>CO</w:t>
      </w:r>
      <w:r w:rsidRPr="0051662C">
        <w:rPr>
          <w:rFonts w:ascii="Times New Roman" w:hAnsi="Times New Roman"/>
          <w:sz w:val="20"/>
          <w:szCs w:val="20"/>
          <w:vertAlign w:val="subscript"/>
        </w:rPr>
        <w:t>2</w:t>
      </w:r>
      <w:r w:rsidRPr="0051662C">
        <w:rPr>
          <w:rFonts w:hint="eastAsia"/>
          <w:sz w:val="20"/>
          <w:szCs w:val="20"/>
        </w:rPr>
        <w:t>包裹体（Ⅵ型）：①Ⅰ型（</w:t>
      </w:r>
      <w:commentRangeStart w:id="9"/>
      <w:r w:rsidRPr="0051662C">
        <w:rPr>
          <w:rFonts w:hint="eastAsia"/>
          <w:sz w:val="20"/>
          <w:szCs w:val="20"/>
        </w:rPr>
        <w:t>图</w:t>
      </w:r>
      <w:r w:rsidRPr="0051662C">
        <w:rPr>
          <w:rFonts w:ascii="Times New Roman" w:hAnsi="Times New Roman"/>
          <w:sz w:val="20"/>
          <w:szCs w:val="20"/>
        </w:rPr>
        <w:t>1a</w:t>
      </w:r>
      <w:commentRangeEnd w:id="9"/>
      <w:r>
        <w:rPr>
          <w:rStyle w:val="CommentReference"/>
        </w:rPr>
        <w:commentReference w:id="9"/>
      </w:r>
      <w:r w:rsidRPr="0051662C">
        <w:rPr>
          <w:rFonts w:hint="eastAsia"/>
          <w:sz w:val="20"/>
          <w:szCs w:val="20"/>
        </w:rPr>
        <w:t>）多成短柱状和长柱状和不规则状，大小</w:t>
      </w:r>
      <w:r w:rsidRPr="0051662C">
        <w:rPr>
          <w:rFonts w:ascii="Times New Roman" w:hAnsi="Times New Roman"/>
          <w:sz w:val="20"/>
          <w:szCs w:val="20"/>
        </w:rPr>
        <w:t>8</w:t>
      </w:r>
      <w:r w:rsidRPr="0051662C">
        <w:rPr>
          <w:rFonts w:ascii="Times New Roman" w:hint="eastAsia"/>
          <w:sz w:val="20"/>
          <w:szCs w:val="20"/>
        </w:rPr>
        <w:t>～</w:t>
      </w:r>
      <w:r w:rsidRPr="0051662C">
        <w:rPr>
          <w:rFonts w:ascii="Times New Roman" w:hAnsi="Times New Roman"/>
          <w:sz w:val="20"/>
          <w:szCs w:val="20"/>
        </w:rPr>
        <w:t>23 µm</w:t>
      </w:r>
      <w:r w:rsidRPr="0051662C">
        <w:rPr>
          <w:rFonts w:ascii="Times New Roman" w:hAnsi="Times New Roman" w:hint="eastAsia"/>
          <w:sz w:val="20"/>
          <w:szCs w:val="20"/>
        </w:rPr>
        <w:t>，孤立分布，亮度和突起均较高；②Ⅱ型</w:t>
      </w:r>
      <w:r w:rsidRPr="0051662C">
        <w:rPr>
          <w:rFonts w:hint="eastAsia"/>
          <w:sz w:val="20"/>
          <w:szCs w:val="20"/>
        </w:rPr>
        <w:t>（图</w:t>
      </w:r>
      <w:r w:rsidRPr="0051662C">
        <w:rPr>
          <w:rFonts w:ascii="Times New Roman" w:hAnsi="Times New Roman"/>
          <w:sz w:val="20"/>
          <w:szCs w:val="20"/>
        </w:rPr>
        <w:t>1b</w:t>
      </w:r>
      <w:r w:rsidRPr="0051662C">
        <w:rPr>
          <w:rFonts w:hint="eastAsia"/>
          <w:sz w:val="20"/>
          <w:szCs w:val="20"/>
        </w:rPr>
        <w:t>）</w:t>
      </w:r>
      <w:r w:rsidRPr="0051662C">
        <w:rPr>
          <w:rFonts w:ascii="Times New Roman" w:hAnsi="Times New Roman" w:hint="eastAsia"/>
          <w:sz w:val="20"/>
          <w:szCs w:val="20"/>
        </w:rPr>
        <w:t>多呈不规则状，大小</w:t>
      </w:r>
      <w:r w:rsidRPr="0051662C">
        <w:rPr>
          <w:rFonts w:ascii="Times New Roman" w:hAnsi="Times New Roman"/>
          <w:sz w:val="20"/>
          <w:szCs w:val="20"/>
        </w:rPr>
        <w:t>3</w:t>
      </w:r>
      <w:r w:rsidRPr="0051662C">
        <w:rPr>
          <w:rFonts w:ascii="Times New Roman" w:hint="eastAsia"/>
          <w:sz w:val="20"/>
          <w:szCs w:val="20"/>
        </w:rPr>
        <w:t>～</w:t>
      </w:r>
      <w:r w:rsidRPr="0051662C">
        <w:rPr>
          <w:rFonts w:ascii="Times New Roman" w:hAnsi="Times New Roman"/>
          <w:sz w:val="20"/>
          <w:szCs w:val="20"/>
        </w:rPr>
        <w:t>10 µm</w:t>
      </w:r>
      <w:r w:rsidRPr="0051662C">
        <w:rPr>
          <w:rFonts w:ascii="Times New Roman" w:hAnsi="Times New Roman" w:hint="eastAsia"/>
          <w:sz w:val="20"/>
          <w:szCs w:val="20"/>
        </w:rPr>
        <w:t>，孤立分布，包裹体整体黑暗但在包裹体中部常可见白色亮点；③Ⅲ型</w:t>
      </w:r>
      <w:r w:rsidRPr="0051662C">
        <w:rPr>
          <w:rFonts w:hint="eastAsia"/>
          <w:sz w:val="20"/>
          <w:szCs w:val="20"/>
        </w:rPr>
        <w:t>（图</w:t>
      </w:r>
      <w:smartTag w:uri="urn:schemas-microsoft-com:office:smarttags" w:element="chmetcnv">
        <w:smartTagPr>
          <w:attr w:name="TCSC" w:val="0"/>
          <w:attr w:name="NumberType" w:val="1"/>
          <w:attr w:name="Negative" w:val="False"/>
          <w:attr w:name="HasSpace" w:val="False"/>
          <w:attr w:name="SourceValue" w:val="1"/>
          <w:attr w:name="UnitName" w:val="C"/>
        </w:smartTagPr>
        <w:r w:rsidRPr="0051662C">
          <w:rPr>
            <w:rFonts w:ascii="Times New Roman" w:hAnsi="Times New Roman"/>
            <w:sz w:val="20"/>
            <w:szCs w:val="20"/>
          </w:rPr>
          <w:t>1c</w:t>
        </w:r>
      </w:smartTag>
      <w:r w:rsidRPr="0051662C">
        <w:rPr>
          <w:rFonts w:hint="eastAsia"/>
          <w:sz w:val="20"/>
          <w:szCs w:val="20"/>
        </w:rPr>
        <w:t>）</w:t>
      </w:r>
      <w:r w:rsidRPr="0051662C">
        <w:rPr>
          <w:rFonts w:ascii="Times New Roman" w:hAnsi="Times New Roman" w:hint="eastAsia"/>
          <w:sz w:val="20"/>
          <w:szCs w:val="20"/>
        </w:rPr>
        <w:t>多呈不规则状，少量该类包裹体可见负晶形，大小</w:t>
      </w:r>
      <w:r w:rsidRPr="0051662C">
        <w:rPr>
          <w:rFonts w:ascii="Times New Roman" w:hAnsi="Times New Roman"/>
          <w:sz w:val="20"/>
          <w:szCs w:val="20"/>
        </w:rPr>
        <w:t>6</w:t>
      </w:r>
      <w:r w:rsidRPr="0051662C">
        <w:rPr>
          <w:rFonts w:ascii="Times New Roman" w:hint="eastAsia"/>
          <w:sz w:val="20"/>
          <w:szCs w:val="20"/>
        </w:rPr>
        <w:t>～</w:t>
      </w:r>
      <w:r w:rsidRPr="0051662C">
        <w:rPr>
          <w:rFonts w:ascii="Times New Roman" w:hAnsi="Times New Roman"/>
          <w:sz w:val="20"/>
          <w:szCs w:val="20"/>
        </w:rPr>
        <w:t>20 µm</w:t>
      </w:r>
      <w:r w:rsidRPr="0051662C">
        <w:rPr>
          <w:rFonts w:ascii="Times New Roman" w:hAnsi="Times New Roman" w:hint="eastAsia"/>
          <w:sz w:val="20"/>
          <w:szCs w:val="20"/>
        </w:rPr>
        <w:t>，成群分布，包裹体的充填度变化较大，是含量最大的一类包裹体；④Ⅳ型</w:t>
      </w:r>
      <w:r w:rsidRPr="0051662C">
        <w:rPr>
          <w:rFonts w:hint="eastAsia"/>
          <w:sz w:val="20"/>
          <w:szCs w:val="20"/>
        </w:rPr>
        <w:t>（图</w:t>
      </w:r>
      <w:r w:rsidRPr="0051662C">
        <w:rPr>
          <w:rFonts w:ascii="Times New Roman" w:hAnsi="Times New Roman"/>
          <w:sz w:val="20"/>
          <w:szCs w:val="20"/>
        </w:rPr>
        <w:t>1d</w:t>
      </w:r>
      <w:r w:rsidRPr="0051662C">
        <w:rPr>
          <w:rFonts w:hint="eastAsia"/>
          <w:sz w:val="20"/>
          <w:szCs w:val="20"/>
        </w:rPr>
        <w:t>）</w:t>
      </w:r>
      <w:r w:rsidRPr="0051662C">
        <w:rPr>
          <w:rFonts w:ascii="Times New Roman" w:hAnsi="Times New Roman" w:hint="eastAsia"/>
          <w:sz w:val="20"/>
          <w:szCs w:val="20"/>
        </w:rPr>
        <w:t>多呈不规则状，大小</w:t>
      </w:r>
      <w:r w:rsidRPr="0051662C">
        <w:rPr>
          <w:rFonts w:ascii="Times New Roman" w:hAnsi="Times New Roman"/>
          <w:sz w:val="20"/>
          <w:szCs w:val="20"/>
        </w:rPr>
        <w:t>10</w:t>
      </w:r>
      <w:r w:rsidRPr="0051662C">
        <w:rPr>
          <w:rFonts w:ascii="Times New Roman" w:hint="eastAsia"/>
          <w:sz w:val="20"/>
          <w:szCs w:val="20"/>
        </w:rPr>
        <w:t>～</w:t>
      </w:r>
      <w:r w:rsidRPr="0051662C">
        <w:rPr>
          <w:rFonts w:ascii="Times New Roman" w:hAnsi="Times New Roman"/>
          <w:sz w:val="20"/>
          <w:szCs w:val="20"/>
        </w:rPr>
        <w:t>20 µm</w:t>
      </w:r>
      <w:r w:rsidRPr="0051662C">
        <w:rPr>
          <w:rFonts w:ascii="Times New Roman" w:hAnsi="Times New Roman" w:hint="eastAsia"/>
          <w:sz w:val="20"/>
          <w:szCs w:val="20"/>
        </w:rPr>
        <w:t>，孤立分布，包裹体充填度较大，整体较黑暗；⑤Ⅴ型</w:t>
      </w:r>
      <w:r w:rsidRPr="0051662C">
        <w:rPr>
          <w:rFonts w:hint="eastAsia"/>
          <w:sz w:val="20"/>
          <w:szCs w:val="20"/>
        </w:rPr>
        <w:t>（图</w:t>
      </w:r>
      <w:r w:rsidRPr="0051662C">
        <w:rPr>
          <w:rFonts w:ascii="Times New Roman" w:hAnsi="Times New Roman"/>
          <w:sz w:val="20"/>
          <w:szCs w:val="20"/>
        </w:rPr>
        <w:t>1e</w:t>
      </w:r>
      <w:r w:rsidRPr="0051662C">
        <w:rPr>
          <w:rFonts w:hint="eastAsia"/>
          <w:sz w:val="20"/>
          <w:szCs w:val="20"/>
        </w:rPr>
        <w:t>）</w:t>
      </w:r>
      <w:r w:rsidRPr="0051662C">
        <w:rPr>
          <w:rFonts w:ascii="Times New Roman" w:hAnsi="Times New Roman" w:hint="eastAsia"/>
          <w:sz w:val="20"/>
          <w:szCs w:val="20"/>
        </w:rPr>
        <w:t>包裹体多呈不规则状，大小</w:t>
      </w:r>
      <w:r w:rsidRPr="0051662C">
        <w:rPr>
          <w:rFonts w:ascii="Times New Roman" w:hAnsi="Times New Roman"/>
          <w:sz w:val="20"/>
          <w:szCs w:val="20"/>
        </w:rPr>
        <w:t>8</w:t>
      </w:r>
      <w:r w:rsidRPr="0051662C">
        <w:rPr>
          <w:rFonts w:ascii="Times New Roman" w:hint="eastAsia"/>
          <w:sz w:val="20"/>
          <w:szCs w:val="20"/>
        </w:rPr>
        <w:t>～</w:t>
      </w:r>
      <w:r w:rsidRPr="0051662C">
        <w:rPr>
          <w:rFonts w:ascii="Times New Roman" w:hAnsi="Times New Roman"/>
          <w:sz w:val="20"/>
          <w:szCs w:val="20"/>
        </w:rPr>
        <w:t>15 µm</w:t>
      </w:r>
      <w:r w:rsidRPr="0051662C">
        <w:rPr>
          <w:rFonts w:ascii="Times New Roman" w:hAnsi="Times New Roman" w:hint="eastAsia"/>
          <w:sz w:val="20"/>
          <w:szCs w:val="20"/>
        </w:rPr>
        <w:t>，孤立分布，子矿物清晰可见，含量极少；⑥Ⅵ型</w:t>
      </w:r>
      <w:r w:rsidRPr="0051662C">
        <w:rPr>
          <w:rFonts w:hint="eastAsia"/>
          <w:sz w:val="20"/>
          <w:szCs w:val="20"/>
        </w:rPr>
        <w:t>（图</w:t>
      </w:r>
      <w:smartTag w:uri="urn:schemas-microsoft-com:office:smarttags" w:element="chmetcnv">
        <w:smartTagPr>
          <w:attr w:name="TCSC" w:val="0"/>
          <w:attr w:name="NumberType" w:val="1"/>
          <w:attr w:name="Negative" w:val="False"/>
          <w:attr w:name="HasSpace" w:val="False"/>
          <w:attr w:name="SourceValue" w:val="1"/>
          <w:attr w:name="UnitName" w:val="F"/>
        </w:smartTagPr>
        <w:r w:rsidRPr="0051662C">
          <w:rPr>
            <w:rFonts w:ascii="Times New Roman" w:hAnsi="Times New Roman"/>
            <w:sz w:val="20"/>
            <w:szCs w:val="20"/>
          </w:rPr>
          <w:t>1f</w:t>
        </w:r>
      </w:smartTag>
      <w:r w:rsidRPr="0051662C">
        <w:rPr>
          <w:rFonts w:hint="eastAsia"/>
          <w:sz w:val="20"/>
          <w:szCs w:val="20"/>
        </w:rPr>
        <w:t>）</w:t>
      </w:r>
      <w:r w:rsidRPr="0051662C">
        <w:rPr>
          <w:rFonts w:ascii="Times New Roman" w:hAnsi="Times New Roman" w:hint="eastAsia"/>
          <w:sz w:val="20"/>
          <w:szCs w:val="20"/>
        </w:rPr>
        <w:t>多呈不规则状，大小</w:t>
      </w:r>
      <w:r w:rsidRPr="0051662C">
        <w:rPr>
          <w:rFonts w:ascii="Times New Roman" w:hAnsi="Times New Roman"/>
          <w:sz w:val="20"/>
          <w:szCs w:val="20"/>
        </w:rPr>
        <w:t>12</w:t>
      </w:r>
      <w:r w:rsidRPr="0051662C">
        <w:rPr>
          <w:rFonts w:ascii="Times New Roman" w:hint="eastAsia"/>
          <w:sz w:val="20"/>
          <w:szCs w:val="20"/>
        </w:rPr>
        <w:t>～</w:t>
      </w:r>
      <w:r w:rsidRPr="0051662C">
        <w:rPr>
          <w:rFonts w:ascii="Times New Roman" w:hAnsi="Times New Roman"/>
          <w:sz w:val="20"/>
          <w:szCs w:val="20"/>
        </w:rPr>
        <w:t>26 µm</w:t>
      </w:r>
      <w:r w:rsidRPr="0051662C">
        <w:rPr>
          <w:rFonts w:ascii="Times New Roman" w:hAnsi="Times New Roman" w:hint="eastAsia"/>
          <w:sz w:val="20"/>
          <w:szCs w:val="20"/>
        </w:rPr>
        <w:t>，孤立分布，</w:t>
      </w:r>
      <w:r w:rsidRPr="0051662C">
        <w:rPr>
          <w:rFonts w:ascii="Times New Roman" w:hAnsi="Times New Roman"/>
          <w:sz w:val="20"/>
          <w:szCs w:val="20"/>
        </w:rPr>
        <w:t>CO</w:t>
      </w:r>
      <w:r w:rsidRPr="0051662C">
        <w:rPr>
          <w:rFonts w:ascii="Times New Roman" w:hAnsi="Times New Roman"/>
          <w:sz w:val="20"/>
          <w:szCs w:val="20"/>
          <w:vertAlign w:val="subscript"/>
        </w:rPr>
        <w:t>2</w:t>
      </w:r>
      <w:r w:rsidRPr="0051662C">
        <w:rPr>
          <w:rFonts w:ascii="Times New Roman" w:hAnsi="Times New Roman" w:hint="eastAsia"/>
          <w:sz w:val="20"/>
          <w:szCs w:val="20"/>
        </w:rPr>
        <w:t>气泡即使在常温下也可以明显看到跳动现象。</w:t>
      </w:r>
    </w:p>
    <w:p w:rsidR="00F142F5" w:rsidRPr="0051662C" w:rsidRDefault="00F142F5" w:rsidP="00630238">
      <w:pPr>
        <w:adjustRightInd w:val="0"/>
        <w:snapToGrid w:val="0"/>
        <w:spacing w:line="320" w:lineRule="exact"/>
        <w:ind w:firstLineChars="200" w:firstLine="400"/>
        <w:rPr>
          <w:color w:val="000000"/>
          <w:sz w:val="20"/>
          <w:szCs w:val="20"/>
        </w:rPr>
      </w:pPr>
      <w:r w:rsidRPr="0051662C">
        <w:rPr>
          <w:rFonts w:hint="eastAsia"/>
          <w:sz w:val="20"/>
          <w:szCs w:val="20"/>
        </w:rPr>
        <w:t>显微测温研究表明红十井金矿成矿流体的均一温度主要集中在</w:t>
      </w:r>
      <w:r w:rsidRPr="0051662C">
        <w:rPr>
          <w:rFonts w:ascii="Times New Roman" w:hAnsi="Times New Roman"/>
          <w:sz w:val="20"/>
          <w:szCs w:val="20"/>
        </w:rPr>
        <w:t>101</w:t>
      </w:r>
      <w:r w:rsidRPr="0051662C">
        <w:rPr>
          <w:rFonts w:ascii="Times New Roman" w:hint="eastAsia"/>
          <w:sz w:val="20"/>
          <w:szCs w:val="20"/>
        </w:rPr>
        <w:t>～</w:t>
      </w:r>
      <w:r w:rsidRPr="0051662C">
        <w:rPr>
          <w:rFonts w:ascii="Times New Roman" w:hAnsi="Times New Roman"/>
          <w:sz w:val="20"/>
          <w:szCs w:val="20"/>
        </w:rPr>
        <w:t>333</w:t>
      </w:r>
      <w:r w:rsidRPr="0051662C">
        <w:rPr>
          <w:rFonts w:ascii="宋体" w:hAnsi="宋体" w:cs="宋体" w:hint="eastAsia"/>
          <w:sz w:val="20"/>
          <w:szCs w:val="20"/>
        </w:rPr>
        <w:t>℃</w:t>
      </w:r>
      <w:r w:rsidRPr="0051662C">
        <w:rPr>
          <w:rFonts w:ascii="Times New Roman" w:hint="eastAsia"/>
          <w:sz w:val="20"/>
          <w:szCs w:val="20"/>
        </w:rPr>
        <w:t>，属于中低温范畴。流体盐度</w:t>
      </w:r>
      <w:r w:rsidRPr="0051662C">
        <w:rPr>
          <w:rFonts w:ascii="Times New Roman"/>
          <w:i/>
          <w:sz w:val="20"/>
          <w:szCs w:val="20"/>
        </w:rPr>
        <w:t>w</w:t>
      </w:r>
      <w:r w:rsidRPr="0051662C">
        <w:rPr>
          <w:rFonts w:ascii="Times New Roman"/>
          <w:sz w:val="20"/>
          <w:szCs w:val="20"/>
        </w:rPr>
        <w:t>(NaCl</w:t>
      </w:r>
      <w:r w:rsidRPr="0051662C">
        <w:rPr>
          <w:rFonts w:ascii="Times New Roman"/>
          <w:sz w:val="20"/>
          <w:szCs w:val="20"/>
          <w:vertAlign w:val="subscript"/>
        </w:rPr>
        <w:t>eq</w:t>
      </w:r>
      <w:r w:rsidRPr="0051662C">
        <w:rPr>
          <w:rFonts w:ascii="Times New Roman"/>
          <w:sz w:val="20"/>
          <w:szCs w:val="20"/>
        </w:rPr>
        <w:t>)</w:t>
      </w:r>
      <w:r w:rsidRPr="0051662C">
        <w:rPr>
          <w:rFonts w:ascii="Times New Roman" w:hint="eastAsia"/>
          <w:sz w:val="20"/>
          <w:szCs w:val="20"/>
        </w:rPr>
        <w:t>变化范围较大，最低值为</w:t>
      </w:r>
      <w:r w:rsidRPr="0051662C">
        <w:rPr>
          <w:rFonts w:ascii="Times New Roman"/>
          <w:sz w:val="20"/>
          <w:szCs w:val="20"/>
        </w:rPr>
        <w:t>0.35%</w:t>
      </w:r>
      <w:r w:rsidRPr="0051662C">
        <w:rPr>
          <w:rFonts w:ascii="Times New Roman" w:hint="eastAsia"/>
          <w:sz w:val="20"/>
          <w:szCs w:val="20"/>
        </w:rPr>
        <w:t>，最高值为</w:t>
      </w:r>
      <w:r w:rsidRPr="0051662C">
        <w:rPr>
          <w:rFonts w:ascii="Times New Roman"/>
          <w:sz w:val="20"/>
          <w:szCs w:val="20"/>
        </w:rPr>
        <w:t>14.41%</w:t>
      </w:r>
      <w:r w:rsidRPr="0051662C">
        <w:rPr>
          <w:rFonts w:ascii="Times New Roman" w:hint="eastAsia"/>
          <w:sz w:val="20"/>
          <w:szCs w:val="20"/>
        </w:rPr>
        <w:t>。激光拉曼分析测试表明</w:t>
      </w:r>
      <w:r w:rsidRPr="0051662C">
        <w:rPr>
          <w:rFonts w:ascii="Times New Roman"/>
          <w:sz w:val="20"/>
          <w:szCs w:val="20"/>
        </w:rPr>
        <w:t>H</w:t>
      </w:r>
      <w:r w:rsidRPr="0051662C">
        <w:rPr>
          <w:rFonts w:ascii="Times New Roman"/>
          <w:sz w:val="20"/>
          <w:szCs w:val="20"/>
          <w:vertAlign w:val="subscript"/>
        </w:rPr>
        <w:t>2</w:t>
      </w:r>
      <w:r w:rsidRPr="0051662C">
        <w:rPr>
          <w:rFonts w:ascii="Times New Roman"/>
          <w:sz w:val="20"/>
          <w:szCs w:val="20"/>
        </w:rPr>
        <w:t>O</w:t>
      </w:r>
      <w:r w:rsidRPr="0051662C">
        <w:rPr>
          <w:rFonts w:ascii="Times New Roman" w:hint="eastAsia"/>
          <w:sz w:val="20"/>
          <w:szCs w:val="20"/>
        </w:rPr>
        <w:t>是最主要的液相成分，在气相成分中，</w:t>
      </w:r>
      <w:r w:rsidRPr="0051662C">
        <w:rPr>
          <w:rFonts w:ascii="Times New Roman"/>
          <w:sz w:val="20"/>
          <w:szCs w:val="20"/>
        </w:rPr>
        <w:t>H</w:t>
      </w:r>
      <w:r w:rsidRPr="0051662C">
        <w:rPr>
          <w:rFonts w:ascii="Times New Roman"/>
          <w:sz w:val="20"/>
          <w:szCs w:val="20"/>
          <w:vertAlign w:val="subscript"/>
        </w:rPr>
        <w:t>2</w:t>
      </w:r>
      <w:r w:rsidRPr="0051662C">
        <w:rPr>
          <w:rFonts w:ascii="Times New Roman"/>
          <w:sz w:val="20"/>
          <w:szCs w:val="20"/>
        </w:rPr>
        <w:t>O</w:t>
      </w:r>
      <w:r w:rsidRPr="0051662C">
        <w:rPr>
          <w:rFonts w:ascii="Times New Roman" w:hint="eastAsia"/>
          <w:sz w:val="20"/>
          <w:szCs w:val="20"/>
        </w:rPr>
        <w:t>含量最高，</w:t>
      </w:r>
      <w:r w:rsidRPr="0051662C">
        <w:rPr>
          <w:rFonts w:ascii="Times New Roman"/>
          <w:sz w:val="20"/>
          <w:szCs w:val="20"/>
        </w:rPr>
        <w:t>CO</w:t>
      </w:r>
      <w:r w:rsidRPr="0051662C">
        <w:rPr>
          <w:rFonts w:ascii="Times New Roman"/>
          <w:sz w:val="20"/>
          <w:szCs w:val="20"/>
          <w:vertAlign w:val="subscript"/>
        </w:rPr>
        <w:t>2</w:t>
      </w:r>
      <w:r w:rsidRPr="0051662C">
        <w:rPr>
          <w:rFonts w:ascii="Times New Roman" w:hint="eastAsia"/>
          <w:sz w:val="20"/>
          <w:szCs w:val="20"/>
        </w:rPr>
        <w:t>含量次之，个别见有</w:t>
      </w:r>
      <w:r w:rsidRPr="0051662C">
        <w:rPr>
          <w:rFonts w:ascii="Times New Roman"/>
          <w:sz w:val="20"/>
          <w:szCs w:val="20"/>
        </w:rPr>
        <w:t>CH</w:t>
      </w:r>
      <w:r w:rsidRPr="0051662C">
        <w:rPr>
          <w:rFonts w:ascii="Times New Roman"/>
          <w:sz w:val="20"/>
          <w:szCs w:val="20"/>
          <w:vertAlign w:val="subscript"/>
        </w:rPr>
        <w:t>4</w:t>
      </w:r>
      <w:r w:rsidRPr="0051662C">
        <w:rPr>
          <w:rFonts w:ascii="Times New Roman" w:hint="eastAsia"/>
          <w:sz w:val="20"/>
          <w:szCs w:val="20"/>
        </w:rPr>
        <w:t>，极少量可见固相子矿物。</w:t>
      </w:r>
    </w:p>
    <w:p w:rsidR="00F142F5" w:rsidRPr="0051662C" w:rsidRDefault="00F142F5" w:rsidP="00DB39C1">
      <w:pPr>
        <w:adjustRightInd w:val="0"/>
        <w:snapToGrid w:val="0"/>
        <w:spacing w:line="300" w:lineRule="exact"/>
        <w:ind w:firstLineChars="200" w:firstLine="400"/>
        <w:rPr>
          <w:color w:val="000000"/>
          <w:sz w:val="20"/>
          <w:szCs w:val="20"/>
        </w:rPr>
      </w:pPr>
      <w:r w:rsidRPr="0051662C">
        <w:rPr>
          <w:rFonts w:ascii="Times New Roman" w:hint="eastAsia"/>
          <w:sz w:val="20"/>
          <w:szCs w:val="20"/>
        </w:rPr>
        <w:t>流体包裹体是记录岩浆演化后期热液演化过程中物理化学信息变化最直接和最接近真实的原始样品，也为研究成矿热液挥发分性质、组成特征及成矿作用机制开辟了新的道路。通过对包裹体中保存的古流体进行系统的定性和定量分析，可以有效解释地壳和地幔中的各种地质作用过程，进而确定矿床成因类型和成矿机理（</w:t>
      </w:r>
      <w:r w:rsidRPr="0051662C">
        <w:rPr>
          <w:rFonts w:ascii="Times New Roman" w:hAnsi="Times New Roman"/>
          <w:sz w:val="20"/>
          <w:szCs w:val="20"/>
        </w:rPr>
        <w:t>Bakker and Diamond</w:t>
      </w:r>
      <w:r w:rsidRPr="0051662C">
        <w:rPr>
          <w:rFonts w:ascii="Times New Roman" w:hAnsi="Times New Roman" w:hint="eastAsia"/>
          <w:sz w:val="20"/>
          <w:szCs w:val="20"/>
        </w:rPr>
        <w:t>，</w:t>
      </w:r>
      <w:r w:rsidRPr="0051662C">
        <w:rPr>
          <w:rFonts w:ascii="Times New Roman" w:hAnsi="Times New Roman"/>
          <w:sz w:val="20"/>
          <w:szCs w:val="20"/>
        </w:rPr>
        <w:t>2000</w:t>
      </w:r>
      <w:r w:rsidRPr="0051662C">
        <w:rPr>
          <w:rFonts w:ascii="Times New Roman" w:hAnsi="Times New Roman" w:hint="eastAsia"/>
          <w:sz w:val="20"/>
          <w:szCs w:val="20"/>
        </w:rPr>
        <w:t>；</w:t>
      </w:r>
      <w:r w:rsidRPr="0051662C">
        <w:rPr>
          <w:rFonts w:ascii="Times New Roman" w:hAnsi="Times New Roman"/>
          <w:sz w:val="20"/>
          <w:szCs w:val="20"/>
        </w:rPr>
        <w:t>Kendrich et al., 2001</w:t>
      </w:r>
      <w:r w:rsidRPr="0051662C">
        <w:rPr>
          <w:rFonts w:ascii="Times New Roman" w:hint="eastAsia"/>
          <w:sz w:val="20"/>
          <w:szCs w:val="20"/>
        </w:rPr>
        <w:t>）。沸腾包裹体是不混溶包裹体的一种特殊类型，是由流体沸腾作用形成的。张德会（</w:t>
      </w:r>
      <w:r w:rsidRPr="0051662C">
        <w:rPr>
          <w:rFonts w:ascii="Times New Roman"/>
          <w:sz w:val="20"/>
          <w:szCs w:val="20"/>
        </w:rPr>
        <w:t>1997</w:t>
      </w:r>
      <w:r w:rsidRPr="0051662C">
        <w:rPr>
          <w:rFonts w:ascii="Times New Roman" w:hint="eastAsia"/>
          <w:sz w:val="20"/>
          <w:szCs w:val="20"/>
        </w:rPr>
        <w:t>）研究发现，沸腾作用是引起矿床金属矿物形成和矿质沉淀的重要机理之一。沸腾包裹体（群）的形成机制较为复杂，或是由于压力的突然释放，或是因为温度的变化，或是因为流体的浓度改变，使原始均匀的流体产生沸腾形成不均匀的多相体系（张文淮和陈紫英，</w:t>
      </w:r>
      <w:r w:rsidRPr="0051662C">
        <w:rPr>
          <w:rFonts w:ascii="Times New Roman"/>
          <w:sz w:val="20"/>
          <w:szCs w:val="20"/>
        </w:rPr>
        <w:t>1993</w:t>
      </w:r>
      <w:r w:rsidRPr="0051662C">
        <w:rPr>
          <w:rFonts w:ascii="Times New Roman" w:hint="eastAsia"/>
          <w:sz w:val="20"/>
          <w:szCs w:val="20"/>
        </w:rPr>
        <w:t>）。前人（杨巍然和张文淮，</w:t>
      </w:r>
      <w:r w:rsidRPr="0051662C">
        <w:rPr>
          <w:rFonts w:ascii="Times New Roman"/>
          <w:sz w:val="20"/>
          <w:szCs w:val="20"/>
        </w:rPr>
        <w:t>1996</w:t>
      </w:r>
      <w:r w:rsidRPr="0051662C">
        <w:rPr>
          <w:rFonts w:ascii="Times New Roman" w:hint="eastAsia"/>
          <w:sz w:val="20"/>
          <w:szCs w:val="20"/>
        </w:rPr>
        <w:t>；徐兆文等，</w:t>
      </w:r>
      <w:r w:rsidRPr="0051662C">
        <w:rPr>
          <w:rFonts w:ascii="Times New Roman"/>
          <w:sz w:val="20"/>
          <w:szCs w:val="20"/>
        </w:rPr>
        <w:t>2005</w:t>
      </w:r>
      <w:r w:rsidRPr="0051662C">
        <w:rPr>
          <w:rFonts w:ascii="Times New Roman" w:hint="eastAsia"/>
          <w:sz w:val="20"/>
          <w:szCs w:val="20"/>
        </w:rPr>
        <w:t>；张振亮等，</w:t>
      </w:r>
      <w:r w:rsidRPr="0051662C">
        <w:rPr>
          <w:rFonts w:ascii="Times New Roman"/>
          <w:sz w:val="20"/>
          <w:szCs w:val="20"/>
        </w:rPr>
        <w:t>2005</w:t>
      </w:r>
      <w:r w:rsidRPr="0051662C">
        <w:rPr>
          <w:rFonts w:ascii="Times New Roman" w:hint="eastAsia"/>
          <w:sz w:val="20"/>
          <w:szCs w:val="20"/>
        </w:rPr>
        <w:t>）对不同矿床类型和不同断裂构造环境中的流体沸腾作用做了大量的研究工作，提出了多种流体沸腾机制，如断裂活动、流体混合和增温沸腾等。本次研究中包裹体岩相学特征表明，红十井金矿石英晶体中存在充满气体的低密度、低盐度包裹体、几乎全为液体的高密度、高盐度包裹体以及含盐类子矿物多相包裹体同时存在且均一温度相近，同时还存在充填度介于最大和最小之间且变化不定的包裹体，说明成矿流体曾经发生过沸腾作用，而这将有利于含矿热液中的成矿元素卸载富集成矿。根据张振亮等（</w:t>
      </w:r>
      <w:r w:rsidRPr="0051662C">
        <w:rPr>
          <w:rFonts w:ascii="Times New Roman"/>
          <w:sz w:val="20"/>
          <w:szCs w:val="20"/>
        </w:rPr>
        <w:t>2007</w:t>
      </w:r>
      <w:r w:rsidRPr="0051662C">
        <w:rPr>
          <w:rFonts w:ascii="Times New Roman" w:hint="eastAsia"/>
          <w:sz w:val="20"/>
          <w:szCs w:val="20"/>
        </w:rPr>
        <w:t>）的实验成果，含子矿物多相包裹体的发现表明成矿流体的温度较高、压力较低、沸腾作用持续的时间较长，且液相流体的盐度分异程度较高，而断裂活动引起的流体沸腾刚好具有类似特征，从而证明红十井金矿区的成矿过程主要受断裂构造活动影响。同时围岩中成矿元素丰度明显高于地壳平均丰度，指示其可能为矿源层，为成矿热液提供矿质来源。矿化蚀变带内矿化石英脉与由绿泥石、绿帘石和绢云母等组成的矿化蚀变岩具有复杂的穿插关系，指示矿化带曾发生复杂的构造运动，而矿化蚀变带内部及接触带与围岩具有相似的</w:t>
      </w:r>
      <w:r w:rsidRPr="0051662C">
        <w:rPr>
          <w:rFonts w:hint="eastAsia"/>
          <w:color w:val="000000"/>
          <w:sz w:val="20"/>
          <w:szCs w:val="20"/>
        </w:rPr>
        <w:t>矿化蚀变特征则进一步证明红十井金矿具有热液萃取围岩成矿元素并在断裂蚀变带卸载成矿的可能性。由于红十井金矿所在区域含高丰度成矿元素的玄武岩大面积出露，且本区断裂构造极其发育，从流体成矿的角度考虑，红十井金矿所在地区具有较好的寻找构造蚀变岩型矿床的找矿潜力。</w:t>
      </w:r>
    </w:p>
    <w:p w:rsidR="00F142F5" w:rsidRDefault="00F142F5" w:rsidP="00031A88">
      <w:pPr>
        <w:spacing w:beforeLines="50" w:afterLines="30"/>
        <w:jc w:val="center"/>
        <w:rPr>
          <w:sz w:val="20"/>
        </w:rPr>
      </w:pPr>
      <w:r w:rsidRPr="006333D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tuban" style="width:380.25pt;height:188.25pt;visibility:visible">
            <v:imagedata r:id="rId7" o:title=""/>
          </v:shape>
        </w:pict>
      </w:r>
    </w:p>
    <w:p w:rsidR="00F142F5" w:rsidRPr="0051662C" w:rsidRDefault="00F142F5" w:rsidP="00031A88">
      <w:pPr>
        <w:adjustRightInd w:val="0"/>
        <w:snapToGrid w:val="0"/>
        <w:spacing w:beforeLines="20" w:afterLines="30" w:line="260" w:lineRule="exact"/>
        <w:jc w:val="center"/>
        <w:rPr>
          <w:rFonts w:ascii="Times New Roman" w:hAnsi="Times New Roman"/>
          <w:sz w:val="15"/>
          <w:szCs w:val="15"/>
        </w:rPr>
      </w:pPr>
      <w:commentRangeStart w:id="10"/>
      <w:r w:rsidRPr="0051662C">
        <w:rPr>
          <w:rFonts w:ascii="Times New Roman" w:hAnsi="Times New Roman"/>
          <w:sz w:val="15"/>
          <w:szCs w:val="15"/>
        </w:rPr>
        <w:t>a-</w:t>
      </w:r>
      <w:r w:rsidRPr="0051662C">
        <w:rPr>
          <w:rFonts w:ascii="Times New Roman" w:hAnsi="Times New Roman" w:hint="eastAsia"/>
          <w:sz w:val="15"/>
          <w:szCs w:val="15"/>
        </w:rPr>
        <w:t>纯液体包裹体；</w:t>
      </w:r>
      <w:r w:rsidRPr="0051662C">
        <w:rPr>
          <w:rFonts w:ascii="Times New Roman" w:hAnsi="Times New Roman"/>
          <w:sz w:val="15"/>
          <w:szCs w:val="15"/>
        </w:rPr>
        <w:t>b-</w:t>
      </w:r>
      <w:r w:rsidRPr="0051662C">
        <w:rPr>
          <w:rFonts w:ascii="Times New Roman" w:hAnsi="Times New Roman" w:hint="eastAsia"/>
          <w:sz w:val="15"/>
          <w:szCs w:val="15"/>
        </w:rPr>
        <w:t>纯气体包裹体；</w:t>
      </w:r>
      <w:r w:rsidRPr="0051662C">
        <w:rPr>
          <w:rFonts w:ascii="Times New Roman" w:hAnsi="Times New Roman"/>
          <w:sz w:val="15"/>
          <w:szCs w:val="15"/>
        </w:rPr>
        <w:t>c-</w:t>
      </w:r>
      <w:r w:rsidRPr="0051662C">
        <w:rPr>
          <w:rFonts w:ascii="Times New Roman" w:hAnsi="Times New Roman" w:hint="eastAsia"/>
          <w:sz w:val="15"/>
          <w:szCs w:val="15"/>
        </w:rPr>
        <w:t>液体包裹体；</w:t>
      </w:r>
      <w:r w:rsidRPr="0051662C">
        <w:rPr>
          <w:rFonts w:ascii="Times New Roman" w:hAnsi="Times New Roman"/>
          <w:sz w:val="15"/>
          <w:szCs w:val="15"/>
        </w:rPr>
        <w:t>d-</w:t>
      </w:r>
      <w:r w:rsidRPr="0051662C">
        <w:rPr>
          <w:rFonts w:ascii="Times New Roman" w:hAnsi="Times New Roman" w:hint="eastAsia"/>
          <w:sz w:val="15"/>
          <w:szCs w:val="15"/>
        </w:rPr>
        <w:t>气体包裹体；</w:t>
      </w:r>
      <w:r w:rsidRPr="0051662C">
        <w:rPr>
          <w:rFonts w:ascii="Times New Roman" w:hAnsi="Times New Roman"/>
          <w:sz w:val="15"/>
          <w:szCs w:val="15"/>
        </w:rPr>
        <w:t>e-</w:t>
      </w:r>
      <w:r w:rsidRPr="0051662C">
        <w:rPr>
          <w:rFonts w:ascii="Times New Roman" w:hAnsi="Times New Roman" w:hint="eastAsia"/>
          <w:sz w:val="15"/>
          <w:szCs w:val="15"/>
        </w:rPr>
        <w:t>含子矿物包裹体；</w:t>
      </w:r>
      <w:r w:rsidRPr="0051662C">
        <w:rPr>
          <w:rFonts w:ascii="Times New Roman" w:hAnsi="Times New Roman"/>
          <w:sz w:val="15"/>
          <w:szCs w:val="15"/>
        </w:rPr>
        <w:t>f-</w:t>
      </w:r>
      <w:r w:rsidRPr="0051662C">
        <w:rPr>
          <w:rFonts w:ascii="Times New Roman" w:hAnsi="Times New Roman" w:hint="eastAsia"/>
          <w:sz w:val="15"/>
          <w:szCs w:val="15"/>
        </w:rPr>
        <w:t>含液体</w:t>
      </w:r>
      <w:r w:rsidRPr="0051662C">
        <w:rPr>
          <w:rFonts w:ascii="Times New Roman" w:hAnsi="Times New Roman"/>
          <w:sz w:val="15"/>
          <w:szCs w:val="15"/>
        </w:rPr>
        <w:t>CO</w:t>
      </w:r>
      <w:r w:rsidRPr="0051662C">
        <w:rPr>
          <w:rFonts w:ascii="Times New Roman" w:hAnsi="Times New Roman"/>
          <w:sz w:val="15"/>
          <w:szCs w:val="15"/>
          <w:vertAlign w:val="subscript"/>
        </w:rPr>
        <w:t>2</w:t>
      </w:r>
      <w:r w:rsidRPr="0051662C">
        <w:rPr>
          <w:rFonts w:ascii="Times New Roman" w:hAnsi="Times New Roman" w:hint="eastAsia"/>
          <w:sz w:val="15"/>
          <w:szCs w:val="15"/>
        </w:rPr>
        <w:t>包裹体；</w:t>
      </w:r>
      <w:r w:rsidRPr="0051662C">
        <w:rPr>
          <w:rFonts w:ascii="Times New Roman" w:hAnsi="Times New Roman"/>
          <w:sz w:val="15"/>
          <w:szCs w:val="15"/>
        </w:rPr>
        <w:t>L-</w:t>
      </w:r>
      <w:r w:rsidRPr="0051662C">
        <w:rPr>
          <w:rFonts w:ascii="Times New Roman" w:hAnsi="Times New Roman" w:hint="eastAsia"/>
          <w:sz w:val="15"/>
          <w:szCs w:val="15"/>
        </w:rPr>
        <w:t>液相；</w:t>
      </w:r>
      <w:r w:rsidRPr="0051662C">
        <w:rPr>
          <w:rFonts w:ascii="Times New Roman" w:hAnsi="Times New Roman"/>
          <w:sz w:val="15"/>
          <w:szCs w:val="15"/>
        </w:rPr>
        <w:t>V-</w:t>
      </w:r>
      <w:r w:rsidRPr="0051662C">
        <w:rPr>
          <w:rFonts w:ascii="Times New Roman" w:hAnsi="Times New Roman" w:hint="eastAsia"/>
          <w:sz w:val="15"/>
          <w:szCs w:val="15"/>
        </w:rPr>
        <w:t>气相；</w:t>
      </w:r>
      <w:r w:rsidRPr="0051662C">
        <w:rPr>
          <w:rFonts w:ascii="Times New Roman" w:hAnsi="Times New Roman"/>
          <w:sz w:val="15"/>
          <w:szCs w:val="15"/>
        </w:rPr>
        <w:t>S-</w:t>
      </w:r>
      <w:r w:rsidRPr="0051662C">
        <w:rPr>
          <w:rFonts w:ascii="Times New Roman" w:hAnsi="Times New Roman" w:hint="eastAsia"/>
          <w:sz w:val="15"/>
          <w:szCs w:val="15"/>
        </w:rPr>
        <w:t>固相</w:t>
      </w:r>
      <w:commentRangeEnd w:id="10"/>
      <w:r>
        <w:rPr>
          <w:rStyle w:val="CommentReference"/>
        </w:rPr>
        <w:commentReference w:id="10"/>
      </w:r>
    </w:p>
    <w:p w:rsidR="00F142F5" w:rsidRPr="0051662C" w:rsidRDefault="00F142F5" w:rsidP="00630238">
      <w:pPr>
        <w:spacing w:line="260" w:lineRule="exact"/>
        <w:jc w:val="center"/>
        <w:rPr>
          <w:rFonts w:ascii="Times New Roman" w:hAnsi="Times New Roman"/>
          <w:sz w:val="18"/>
          <w:szCs w:val="18"/>
        </w:rPr>
      </w:pPr>
      <w:commentRangeStart w:id="11"/>
      <w:r w:rsidRPr="0051662C">
        <w:rPr>
          <w:rFonts w:ascii="Times New Roman" w:hAnsi="宋体" w:hint="eastAsia"/>
          <w:sz w:val="18"/>
          <w:szCs w:val="18"/>
        </w:rPr>
        <w:t>图</w:t>
      </w:r>
      <w:r w:rsidRPr="0051662C">
        <w:rPr>
          <w:rFonts w:ascii="Times New Roman" w:hAnsi="Times New Roman"/>
          <w:sz w:val="18"/>
          <w:szCs w:val="18"/>
        </w:rPr>
        <w:t>1</w:t>
      </w:r>
      <w:r>
        <w:rPr>
          <w:rFonts w:ascii="Times New Roman" w:hAnsi="Times New Roman"/>
          <w:sz w:val="18"/>
          <w:szCs w:val="18"/>
        </w:rPr>
        <w:t xml:space="preserve"> </w:t>
      </w:r>
      <w:r w:rsidRPr="0051662C">
        <w:rPr>
          <w:rFonts w:ascii="Times New Roman" w:hAnsi="Times New Roman"/>
          <w:sz w:val="18"/>
          <w:szCs w:val="18"/>
        </w:rPr>
        <w:t xml:space="preserve"> </w:t>
      </w:r>
      <w:commentRangeEnd w:id="11"/>
      <w:r>
        <w:rPr>
          <w:rStyle w:val="CommentReference"/>
        </w:rPr>
        <w:commentReference w:id="11"/>
      </w:r>
      <w:r w:rsidRPr="0051662C">
        <w:rPr>
          <w:rFonts w:ascii="Times New Roman" w:hAnsi="宋体" w:hint="eastAsia"/>
          <w:sz w:val="18"/>
          <w:szCs w:val="18"/>
        </w:rPr>
        <w:t>红十井金矿石英晶体中流体包裹体物相特征</w:t>
      </w:r>
    </w:p>
    <w:p w:rsidR="00F142F5" w:rsidRDefault="00F142F5" w:rsidP="00031A88">
      <w:pPr>
        <w:autoSpaceDE w:val="0"/>
        <w:autoSpaceDN w:val="0"/>
        <w:adjustRightInd w:val="0"/>
        <w:snapToGrid w:val="0"/>
        <w:spacing w:beforeLines="150" w:afterLines="50" w:line="300" w:lineRule="exact"/>
        <w:jc w:val="left"/>
        <w:rPr>
          <w:b/>
          <w:kern w:val="0"/>
          <w:szCs w:val="21"/>
        </w:rPr>
      </w:pPr>
      <w:r w:rsidRPr="00CD2939">
        <w:rPr>
          <w:rFonts w:hint="eastAsia"/>
          <w:b/>
          <w:kern w:val="0"/>
          <w:szCs w:val="21"/>
        </w:rPr>
        <w:t>参</w:t>
      </w:r>
      <w:r>
        <w:rPr>
          <w:b/>
          <w:kern w:val="0"/>
          <w:szCs w:val="21"/>
        </w:rPr>
        <w:t xml:space="preserve"> </w:t>
      </w:r>
      <w:r w:rsidRPr="00CD2939">
        <w:rPr>
          <w:rFonts w:hint="eastAsia"/>
          <w:b/>
          <w:kern w:val="0"/>
          <w:szCs w:val="21"/>
        </w:rPr>
        <w:t>考</w:t>
      </w:r>
      <w:r>
        <w:rPr>
          <w:b/>
          <w:kern w:val="0"/>
          <w:szCs w:val="21"/>
        </w:rPr>
        <w:t xml:space="preserve"> </w:t>
      </w:r>
      <w:r w:rsidRPr="00CD2939">
        <w:rPr>
          <w:rFonts w:hint="eastAsia"/>
          <w:b/>
          <w:kern w:val="0"/>
          <w:szCs w:val="21"/>
        </w:rPr>
        <w:t>文</w:t>
      </w:r>
      <w:r>
        <w:rPr>
          <w:b/>
          <w:kern w:val="0"/>
          <w:szCs w:val="21"/>
        </w:rPr>
        <w:t xml:space="preserve"> </w:t>
      </w:r>
      <w:r w:rsidRPr="00CD2939">
        <w:rPr>
          <w:rFonts w:hint="eastAsia"/>
          <w:b/>
          <w:kern w:val="0"/>
          <w:szCs w:val="21"/>
        </w:rPr>
        <w:t>献：</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7C1FEF">
        <w:rPr>
          <w:rFonts w:ascii="Times New Roman" w:hAnsi="宋体"/>
          <w:sz w:val="15"/>
          <w:szCs w:val="15"/>
        </w:rPr>
        <w:t>Bakker R J,</w:t>
      </w:r>
      <w:r>
        <w:rPr>
          <w:rFonts w:ascii="Times New Roman" w:hAnsi="宋体"/>
          <w:sz w:val="15"/>
          <w:szCs w:val="15"/>
        </w:rPr>
        <w:t xml:space="preserve"> </w:t>
      </w:r>
      <w:r w:rsidRPr="007C1FEF">
        <w:rPr>
          <w:rFonts w:ascii="Times New Roman" w:hAnsi="宋体"/>
          <w:sz w:val="15"/>
          <w:szCs w:val="15"/>
        </w:rPr>
        <w:t>Diamond L W.</w:t>
      </w:r>
      <w:r>
        <w:rPr>
          <w:rFonts w:ascii="Times New Roman" w:hAnsi="宋体"/>
          <w:sz w:val="15"/>
          <w:szCs w:val="15"/>
        </w:rPr>
        <w:t xml:space="preserve"> </w:t>
      </w:r>
      <w:r w:rsidRPr="007C1FEF">
        <w:rPr>
          <w:rFonts w:ascii="Times New Roman" w:hAnsi="宋体"/>
          <w:sz w:val="15"/>
          <w:szCs w:val="15"/>
        </w:rPr>
        <w:t>2000.</w:t>
      </w:r>
      <w:r>
        <w:rPr>
          <w:rFonts w:ascii="Times New Roman" w:hAnsi="宋体"/>
          <w:sz w:val="15"/>
          <w:szCs w:val="15"/>
        </w:rPr>
        <w:t xml:space="preserve"> </w:t>
      </w:r>
      <w:r w:rsidRPr="007C1FEF">
        <w:rPr>
          <w:rFonts w:ascii="Times New Roman" w:hAnsi="宋体"/>
          <w:sz w:val="15"/>
          <w:szCs w:val="15"/>
        </w:rPr>
        <w:t>Determination of the composition</w:t>
      </w:r>
      <w:r>
        <w:rPr>
          <w:rFonts w:ascii="Times New Roman" w:hAnsi="宋体"/>
          <w:sz w:val="15"/>
          <w:szCs w:val="15"/>
        </w:rPr>
        <w:t xml:space="preserve"> </w:t>
      </w:r>
      <w:r w:rsidRPr="007C1FEF">
        <w:rPr>
          <w:rFonts w:ascii="Times New Roman" w:hAnsi="宋体"/>
          <w:sz w:val="15"/>
          <w:szCs w:val="15"/>
        </w:rPr>
        <w:t>and molar volume of H</w:t>
      </w:r>
      <w:r w:rsidRPr="007C1FEF">
        <w:rPr>
          <w:rFonts w:ascii="Times New Roman" w:hAnsi="宋体"/>
          <w:sz w:val="15"/>
          <w:szCs w:val="15"/>
          <w:vertAlign w:val="subscript"/>
        </w:rPr>
        <w:t>2</w:t>
      </w:r>
      <w:r w:rsidRPr="007C1FEF">
        <w:rPr>
          <w:rFonts w:ascii="Times New Roman" w:hAnsi="宋体"/>
          <w:sz w:val="15"/>
          <w:szCs w:val="15"/>
        </w:rPr>
        <w:t>O</w:t>
      </w:r>
      <w:r>
        <w:rPr>
          <w:rFonts w:ascii="Times New Roman" w:hAnsi="宋体"/>
          <w:sz w:val="15"/>
          <w:szCs w:val="15"/>
        </w:rPr>
        <w:t>-</w:t>
      </w:r>
      <w:r w:rsidRPr="007C1FEF">
        <w:rPr>
          <w:rFonts w:ascii="Times New Roman" w:hAnsi="宋体"/>
          <w:sz w:val="15"/>
          <w:szCs w:val="15"/>
        </w:rPr>
        <w:t>CO</w:t>
      </w:r>
      <w:r w:rsidRPr="007C1FEF">
        <w:rPr>
          <w:rFonts w:ascii="Times New Roman" w:hAnsi="宋体"/>
          <w:sz w:val="15"/>
          <w:szCs w:val="15"/>
          <w:vertAlign w:val="subscript"/>
        </w:rPr>
        <w:t>2</w:t>
      </w:r>
      <w:r>
        <w:rPr>
          <w:rFonts w:ascii="Times New Roman" w:hAnsi="宋体"/>
          <w:sz w:val="15"/>
          <w:szCs w:val="15"/>
        </w:rPr>
        <w:t xml:space="preserve"> </w:t>
      </w:r>
      <w:r w:rsidRPr="007C1FEF">
        <w:rPr>
          <w:rFonts w:ascii="Times New Roman" w:hAnsi="宋体"/>
          <w:sz w:val="15"/>
          <w:szCs w:val="15"/>
        </w:rPr>
        <w:t>fluid inclusions by</w:t>
      </w:r>
      <w:r>
        <w:rPr>
          <w:rFonts w:ascii="Times New Roman" w:hAnsi="宋体"/>
          <w:sz w:val="15"/>
          <w:szCs w:val="15"/>
        </w:rPr>
        <w:t xml:space="preserve"> </w:t>
      </w:r>
      <w:r w:rsidRPr="007C1FEF">
        <w:rPr>
          <w:rFonts w:ascii="Times New Roman" w:hAnsi="宋体"/>
          <w:sz w:val="15"/>
          <w:szCs w:val="15"/>
        </w:rPr>
        <w:t>microthermometry</w:t>
      </w:r>
      <w:r>
        <w:rPr>
          <w:rFonts w:ascii="Times New Roman" w:hAnsi="宋体"/>
          <w:sz w:val="15"/>
          <w:szCs w:val="15"/>
        </w:rPr>
        <w:t xml:space="preserve">. </w:t>
      </w:r>
      <w:r w:rsidRPr="007C1FEF">
        <w:rPr>
          <w:rFonts w:ascii="Times New Roman" w:hAnsi="宋体"/>
          <w:sz w:val="15"/>
          <w:szCs w:val="15"/>
        </w:rPr>
        <w:t>Geochimica et Cosmochimica Acta,</w:t>
      </w:r>
      <w:r>
        <w:rPr>
          <w:rFonts w:ascii="Times New Roman" w:hAnsi="宋体"/>
          <w:sz w:val="15"/>
          <w:szCs w:val="15"/>
        </w:rPr>
        <w:t xml:space="preserve"> </w:t>
      </w:r>
      <w:r w:rsidRPr="007C1FEF">
        <w:rPr>
          <w:rFonts w:ascii="Times New Roman" w:hAnsi="宋体"/>
          <w:sz w:val="15"/>
          <w:szCs w:val="15"/>
        </w:rPr>
        <w:t>64(10):1753</w:t>
      </w:r>
      <w:r>
        <w:rPr>
          <w:rFonts w:ascii="Times New Roman" w:hAnsi="宋体"/>
          <w:sz w:val="15"/>
          <w:szCs w:val="15"/>
        </w:rPr>
        <w:t>-</w:t>
      </w:r>
      <w:r w:rsidRPr="007C1FEF">
        <w:rPr>
          <w:rFonts w:ascii="Times New Roman" w:hAnsi="宋体"/>
          <w:sz w:val="15"/>
          <w:szCs w:val="15"/>
        </w:rPr>
        <w:t>1764.</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7C1FEF">
        <w:rPr>
          <w:rFonts w:ascii="Times New Roman" w:hAnsi="宋体"/>
          <w:sz w:val="15"/>
          <w:szCs w:val="15"/>
        </w:rPr>
        <w:t>Kendrich M A,</w:t>
      </w:r>
      <w:r>
        <w:rPr>
          <w:rFonts w:ascii="Times New Roman" w:hAnsi="宋体"/>
          <w:sz w:val="15"/>
          <w:szCs w:val="15"/>
        </w:rPr>
        <w:t xml:space="preserve"> </w:t>
      </w:r>
      <w:r w:rsidRPr="007C1FEF">
        <w:rPr>
          <w:rFonts w:ascii="Times New Roman" w:hAnsi="宋体"/>
          <w:sz w:val="15"/>
          <w:szCs w:val="15"/>
        </w:rPr>
        <w:t>Burgess R,</w:t>
      </w:r>
      <w:r>
        <w:rPr>
          <w:rFonts w:ascii="Times New Roman" w:hAnsi="宋体"/>
          <w:sz w:val="15"/>
          <w:szCs w:val="15"/>
        </w:rPr>
        <w:t xml:space="preserve"> </w:t>
      </w:r>
      <w:r w:rsidRPr="007C1FEF">
        <w:rPr>
          <w:rFonts w:ascii="Times New Roman" w:hAnsi="宋体"/>
          <w:sz w:val="15"/>
          <w:szCs w:val="15"/>
        </w:rPr>
        <w:t>Pattrich A D,</w:t>
      </w:r>
      <w:r>
        <w:rPr>
          <w:rFonts w:ascii="Times New Roman" w:hAnsi="宋体"/>
          <w:sz w:val="15"/>
          <w:szCs w:val="15"/>
        </w:rPr>
        <w:t xml:space="preserve"> </w:t>
      </w:r>
      <w:r w:rsidRPr="007C1FEF">
        <w:rPr>
          <w:rFonts w:ascii="Times New Roman" w:hAnsi="宋体"/>
          <w:sz w:val="15"/>
          <w:szCs w:val="15"/>
        </w:rPr>
        <w:t>et al.</w:t>
      </w:r>
      <w:r>
        <w:rPr>
          <w:rFonts w:ascii="Times New Roman" w:hAnsi="宋体"/>
          <w:sz w:val="15"/>
          <w:szCs w:val="15"/>
        </w:rPr>
        <w:t xml:space="preserve"> </w:t>
      </w:r>
      <w:r w:rsidRPr="007C1FEF">
        <w:rPr>
          <w:rFonts w:ascii="Times New Roman" w:hAnsi="宋体"/>
          <w:sz w:val="15"/>
          <w:szCs w:val="15"/>
        </w:rPr>
        <w:t>2001.</w:t>
      </w:r>
      <w:r>
        <w:rPr>
          <w:rFonts w:ascii="Times New Roman" w:hAnsi="宋体"/>
          <w:sz w:val="15"/>
          <w:szCs w:val="15"/>
        </w:rPr>
        <w:t xml:space="preserve"> </w:t>
      </w:r>
      <w:r w:rsidRPr="007C1FEF">
        <w:rPr>
          <w:rFonts w:ascii="Times New Roman" w:hAnsi="宋体"/>
          <w:sz w:val="15"/>
          <w:szCs w:val="15"/>
        </w:rPr>
        <w:t>Fluid inclusion</w:t>
      </w:r>
      <w:r>
        <w:rPr>
          <w:rFonts w:ascii="Times New Roman" w:hAnsi="宋体"/>
          <w:sz w:val="15"/>
          <w:szCs w:val="15"/>
        </w:rPr>
        <w:t xml:space="preserve"> </w:t>
      </w:r>
      <w:r w:rsidRPr="007C1FEF">
        <w:rPr>
          <w:rFonts w:ascii="Times New Roman" w:hAnsi="宋体"/>
          <w:sz w:val="15"/>
          <w:szCs w:val="15"/>
        </w:rPr>
        <w:t>nobel gas and halogen evidence on the origin of Cu-Porphyry</w:t>
      </w:r>
      <w:r>
        <w:rPr>
          <w:rFonts w:ascii="Times New Roman" w:hAnsi="宋体"/>
          <w:sz w:val="15"/>
          <w:szCs w:val="15"/>
        </w:rPr>
        <w:t xml:space="preserve"> mineralizing </w:t>
      </w:r>
      <w:r w:rsidRPr="007C1FEF">
        <w:rPr>
          <w:rFonts w:ascii="Times New Roman" w:hAnsi="宋体"/>
          <w:sz w:val="15"/>
          <w:szCs w:val="15"/>
        </w:rPr>
        <w:t>fluids</w:t>
      </w:r>
      <w:r>
        <w:rPr>
          <w:rFonts w:ascii="Times New Roman" w:hAnsi="宋体"/>
          <w:sz w:val="15"/>
          <w:szCs w:val="15"/>
        </w:rPr>
        <w:t xml:space="preserve">. </w:t>
      </w:r>
      <w:r w:rsidRPr="007C1FEF">
        <w:rPr>
          <w:rFonts w:ascii="Times New Roman" w:hAnsi="宋体"/>
          <w:sz w:val="15"/>
          <w:szCs w:val="15"/>
        </w:rPr>
        <w:t>Geochimica et Cosmochimica Acta,</w:t>
      </w:r>
      <w:r>
        <w:rPr>
          <w:rFonts w:ascii="Times New Roman" w:hAnsi="宋体"/>
          <w:sz w:val="15"/>
          <w:szCs w:val="15"/>
        </w:rPr>
        <w:t xml:space="preserve"> </w:t>
      </w:r>
      <w:r w:rsidRPr="007C1FEF">
        <w:rPr>
          <w:rFonts w:ascii="Times New Roman" w:hAnsi="宋体"/>
          <w:sz w:val="15"/>
          <w:szCs w:val="15"/>
        </w:rPr>
        <w:t>65(16):</w:t>
      </w:r>
      <w:r>
        <w:rPr>
          <w:rFonts w:ascii="Times New Roman" w:hAnsi="宋体"/>
          <w:sz w:val="15"/>
          <w:szCs w:val="15"/>
        </w:rPr>
        <w:t xml:space="preserve"> </w:t>
      </w:r>
      <w:r w:rsidRPr="007C1FEF">
        <w:rPr>
          <w:rFonts w:ascii="Times New Roman" w:hAnsi="宋体"/>
          <w:sz w:val="15"/>
          <w:szCs w:val="15"/>
        </w:rPr>
        <w:t>2651</w:t>
      </w:r>
      <w:r>
        <w:rPr>
          <w:rFonts w:ascii="Times New Roman" w:hAnsi="宋体"/>
          <w:sz w:val="15"/>
          <w:szCs w:val="15"/>
        </w:rPr>
        <w:t>-</w:t>
      </w:r>
      <w:r w:rsidRPr="007C1FEF">
        <w:rPr>
          <w:rFonts w:ascii="Times New Roman" w:hAnsi="宋体"/>
          <w:sz w:val="15"/>
          <w:szCs w:val="15"/>
        </w:rPr>
        <w:t>2668.</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800645">
        <w:rPr>
          <w:rFonts w:ascii="Times New Roman" w:hAnsi="宋体" w:hint="eastAsia"/>
          <w:sz w:val="15"/>
          <w:szCs w:val="15"/>
        </w:rPr>
        <w:t>肖慧良</w:t>
      </w:r>
      <w:r>
        <w:rPr>
          <w:rFonts w:ascii="Times New Roman" w:hAnsi="宋体"/>
          <w:sz w:val="15"/>
          <w:szCs w:val="15"/>
        </w:rPr>
        <w:t xml:space="preserve">, </w:t>
      </w:r>
      <w:r w:rsidRPr="00800645">
        <w:rPr>
          <w:rFonts w:ascii="Times New Roman" w:hAnsi="宋体" w:hint="eastAsia"/>
          <w:sz w:val="15"/>
          <w:szCs w:val="15"/>
        </w:rPr>
        <w:t>周济元</w:t>
      </w:r>
      <w:r>
        <w:rPr>
          <w:rFonts w:ascii="Times New Roman" w:hAnsi="宋体"/>
          <w:sz w:val="15"/>
          <w:szCs w:val="15"/>
        </w:rPr>
        <w:t xml:space="preserve">, </w:t>
      </w:r>
      <w:r w:rsidRPr="00800645">
        <w:rPr>
          <w:rFonts w:ascii="Times New Roman" w:hAnsi="宋体" w:hint="eastAsia"/>
          <w:sz w:val="15"/>
          <w:szCs w:val="15"/>
        </w:rPr>
        <w:t>王鹤年</w:t>
      </w:r>
      <w:r>
        <w:rPr>
          <w:rFonts w:ascii="Times New Roman" w:hAnsi="宋体"/>
          <w:sz w:val="15"/>
          <w:szCs w:val="15"/>
        </w:rPr>
        <w:t xml:space="preserve">, </w:t>
      </w:r>
      <w:r w:rsidRPr="00800645">
        <w:rPr>
          <w:rFonts w:ascii="Times New Roman" w:hAnsi="宋体" w:hint="eastAsia"/>
          <w:sz w:val="15"/>
          <w:szCs w:val="15"/>
        </w:rPr>
        <w:t>等</w:t>
      </w:r>
      <w:r>
        <w:rPr>
          <w:rFonts w:ascii="Times New Roman" w:hAnsi="宋体"/>
          <w:sz w:val="15"/>
          <w:szCs w:val="15"/>
        </w:rPr>
        <w:t xml:space="preserve">. 2003. </w:t>
      </w:r>
      <w:r w:rsidRPr="00800645">
        <w:rPr>
          <w:rFonts w:ascii="Times New Roman" w:hAnsi="宋体" w:hint="eastAsia"/>
          <w:sz w:val="15"/>
          <w:szCs w:val="15"/>
        </w:rPr>
        <w:t>新疆红十井金矿床特征及成因</w:t>
      </w:r>
      <w:r>
        <w:rPr>
          <w:rFonts w:ascii="Times New Roman" w:hAnsi="宋体"/>
          <w:sz w:val="15"/>
          <w:szCs w:val="15"/>
        </w:rPr>
        <w:t>.</w:t>
      </w:r>
      <w:r w:rsidRPr="00800645">
        <w:rPr>
          <w:rFonts w:ascii="Times New Roman" w:hAnsi="宋体"/>
          <w:sz w:val="15"/>
          <w:szCs w:val="15"/>
        </w:rPr>
        <w:t xml:space="preserve"> </w:t>
      </w:r>
      <w:r>
        <w:rPr>
          <w:rFonts w:ascii="Times New Roman" w:hAnsi="宋体" w:hint="eastAsia"/>
          <w:sz w:val="15"/>
          <w:szCs w:val="15"/>
        </w:rPr>
        <w:t>矿床地质</w:t>
      </w:r>
      <w:r>
        <w:rPr>
          <w:rFonts w:ascii="Times New Roman" w:hAnsi="宋体"/>
          <w:sz w:val="15"/>
          <w:szCs w:val="15"/>
        </w:rPr>
        <w:t xml:space="preserve">, </w:t>
      </w:r>
      <w:r w:rsidRPr="00800645">
        <w:rPr>
          <w:rFonts w:ascii="Times New Roman" w:hAnsi="宋体"/>
          <w:sz w:val="15"/>
          <w:szCs w:val="15"/>
        </w:rPr>
        <w:t>22</w:t>
      </w:r>
      <w:r>
        <w:rPr>
          <w:rFonts w:ascii="Times New Roman" w:hAnsi="宋体"/>
          <w:sz w:val="15"/>
          <w:szCs w:val="15"/>
        </w:rPr>
        <w:t>(</w:t>
      </w:r>
      <w:r w:rsidRPr="00800645">
        <w:rPr>
          <w:rFonts w:ascii="Times New Roman" w:hAnsi="宋体"/>
          <w:sz w:val="15"/>
          <w:szCs w:val="15"/>
        </w:rPr>
        <w:t>1</w:t>
      </w:r>
      <w:r>
        <w:rPr>
          <w:rFonts w:ascii="Times New Roman" w:hAnsi="宋体"/>
          <w:sz w:val="15"/>
          <w:szCs w:val="15"/>
        </w:rPr>
        <w:t xml:space="preserve">): </w:t>
      </w:r>
      <w:r w:rsidRPr="00800645">
        <w:rPr>
          <w:rFonts w:ascii="Times New Roman" w:hAnsi="宋体"/>
          <w:sz w:val="15"/>
          <w:szCs w:val="15"/>
        </w:rPr>
        <w:t>32-40.</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C37667">
        <w:rPr>
          <w:rFonts w:ascii="Times New Roman" w:hAnsi="宋体" w:hint="eastAsia"/>
          <w:sz w:val="15"/>
          <w:szCs w:val="15"/>
        </w:rPr>
        <w:t>徐兆文</w:t>
      </w:r>
      <w:r>
        <w:rPr>
          <w:rFonts w:ascii="Times New Roman" w:hAnsi="宋体"/>
          <w:sz w:val="15"/>
          <w:szCs w:val="15"/>
        </w:rPr>
        <w:t xml:space="preserve">, </w:t>
      </w:r>
      <w:r w:rsidRPr="00C37667">
        <w:rPr>
          <w:rFonts w:ascii="Times New Roman" w:hAnsi="宋体" w:hint="eastAsia"/>
          <w:sz w:val="15"/>
          <w:szCs w:val="15"/>
        </w:rPr>
        <w:t>黄顺生</w:t>
      </w:r>
      <w:r>
        <w:rPr>
          <w:rFonts w:ascii="Times New Roman" w:hAnsi="宋体"/>
          <w:sz w:val="15"/>
          <w:szCs w:val="15"/>
        </w:rPr>
        <w:t xml:space="preserve">, </w:t>
      </w:r>
      <w:r w:rsidRPr="00C37667">
        <w:rPr>
          <w:rFonts w:ascii="Times New Roman" w:hAnsi="宋体" w:hint="eastAsia"/>
          <w:sz w:val="15"/>
          <w:szCs w:val="15"/>
        </w:rPr>
        <w:t>倪培</w:t>
      </w:r>
      <w:r>
        <w:rPr>
          <w:rFonts w:ascii="Times New Roman" w:hAnsi="宋体"/>
          <w:sz w:val="15"/>
          <w:szCs w:val="15"/>
        </w:rPr>
        <w:t xml:space="preserve">, </w:t>
      </w:r>
      <w:r w:rsidRPr="00C37667">
        <w:rPr>
          <w:rFonts w:ascii="Times New Roman" w:hAnsi="宋体" w:hint="eastAsia"/>
          <w:sz w:val="15"/>
          <w:szCs w:val="15"/>
        </w:rPr>
        <w:t>等</w:t>
      </w:r>
      <w:r>
        <w:rPr>
          <w:rFonts w:ascii="Times New Roman" w:hAnsi="宋体"/>
          <w:sz w:val="15"/>
          <w:szCs w:val="15"/>
        </w:rPr>
        <w:t xml:space="preserve">. </w:t>
      </w:r>
      <w:r w:rsidRPr="00C37667">
        <w:rPr>
          <w:rFonts w:ascii="Times New Roman" w:hAnsi="宋体"/>
          <w:sz w:val="15"/>
          <w:szCs w:val="15"/>
        </w:rPr>
        <w:t>2005.</w:t>
      </w:r>
      <w:r>
        <w:rPr>
          <w:rFonts w:ascii="Times New Roman" w:hAnsi="宋体"/>
          <w:sz w:val="15"/>
          <w:szCs w:val="15"/>
        </w:rPr>
        <w:t xml:space="preserve"> </w:t>
      </w:r>
      <w:r w:rsidRPr="00C37667">
        <w:rPr>
          <w:rFonts w:ascii="Times New Roman" w:hAnsi="宋体" w:hint="eastAsia"/>
          <w:sz w:val="15"/>
          <w:szCs w:val="15"/>
        </w:rPr>
        <w:t>铜陵冬瓜山铜矿成矿流体特征和演化</w:t>
      </w:r>
      <w:r>
        <w:rPr>
          <w:rFonts w:ascii="Times New Roman" w:hAnsi="宋体"/>
          <w:sz w:val="15"/>
          <w:szCs w:val="15"/>
        </w:rPr>
        <w:t xml:space="preserve">. </w:t>
      </w:r>
      <w:r w:rsidRPr="00C37667">
        <w:rPr>
          <w:rFonts w:ascii="Times New Roman" w:hAnsi="宋体" w:hint="eastAsia"/>
          <w:sz w:val="15"/>
          <w:szCs w:val="15"/>
        </w:rPr>
        <w:t>地质论评</w:t>
      </w:r>
      <w:r>
        <w:rPr>
          <w:rFonts w:ascii="Times New Roman" w:hAnsi="宋体"/>
          <w:sz w:val="15"/>
          <w:szCs w:val="15"/>
        </w:rPr>
        <w:t xml:space="preserve">, </w:t>
      </w:r>
      <w:r w:rsidRPr="00C37667">
        <w:rPr>
          <w:rFonts w:ascii="Times New Roman" w:hAnsi="宋体"/>
          <w:sz w:val="15"/>
          <w:szCs w:val="15"/>
        </w:rPr>
        <w:t>51(1):</w:t>
      </w:r>
      <w:r>
        <w:rPr>
          <w:rFonts w:ascii="Times New Roman" w:hAnsi="宋体"/>
          <w:sz w:val="15"/>
          <w:szCs w:val="15"/>
        </w:rPr>
        <w:t xml:space="preserve"> </w:t>
      </w:r>
      <w:r w:rsidRPr="00C37667">
        <w:rPr>
          <w:rFonts w:ascii="Times New Roman" w:hAnsi="宋体"/>
          <w:sz w:val="15"/>
          <w:szCs w:val="15"/>
        </w:rPr>
        <w:t>36</w:t>
      </w:r>
      <w:r>
        <w:rPr>
          <w:rFonts w:ascii="Times New Roman" w:hAnsi="宋体"/>
          <w:sz w:val="15"/>
          <w:szCs w:val="15"/>
        </w:rPr>
        <w:t>-</w:t>
      </w:r>
      <w:r w:rsidRPr="00C37667">
        <w:rPr>
          <w:rFonts w:ascii="Times New Roman" w:hAnsi="宋体"/>
          <w:sz w:val="15"/>
          <w:szCs w:val="15"/>
        </w:rPr>
        <w:t>41.</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C37667">
        <w:rPr>
          <w:rFonts w:ascii="Times New Roman" w:hAnsi="宋体" w:hint="eastAsia"/>
          <w:sz w:val="15"/>
          <w:szCs w:val="15"/>
        </w:rPr>
        <w:t>杨巍然</w:t>
      </w:r>
      <w:r>
        <w:rPr>
          <w:rFonts w:ascii="Times New Roman" w:hAnsi="宋体"/>
          <w:sz w:val="15"/>
          <w:szCs w:val="15"/>
        </w:rPr>
        <w:t xml:space="preserve">, </w:t>
      </w:r>
      <w:r w:rsidRPr="00C37667">
        <w:rPr>
          <w:rFonts w:ascii="Times New Roman" w:hAnsi="宋体" w:hint="eastAsia"/>
          <w:sz w:val="15"/>
          <w:szCs w:val="15"/>
        </w:rPr>
        <w:t>张文淮</w:t>
      </w:r>
      <w:r>
        <w:rPr>
          <w:rFonts w:ascii="Times New Roman" w:hAnsi="宋体"/>
          <w:sz w:val="15"/>
          <w:szCs w:val="15"/>
        </w:rPr>
        <w:t xml:space="preserve">. </w:t>
      </w:r>
      <w:r w:rsidRPr="00C37667">
        <w:rPr>
          <w:rFonts w:ascii="Times New Roman" w:hAnsi="宋体"/>
          <w:sz w:val="15"/>
          <w:szCs w:val="15"/>
        </w:rPr>
        <w:t>1996</w:t>
      </w:r>
      <w:r>
        <w:rPr>
          <w:rFonts w:ascii="Times New Roman" w:hAnsi="宋体"/>
          <w:sz w:val="15"/>
          <w:szCs w:val="15"/>
        </w:rPr>
        <w:t xml:space="preserve">. </w:t>
      </w:r>
      <w:r w:rsidRPr="00C37667">
        <w:rPr>
          <w:rFonts w:ascii="Times New Roman" w:hAnsi="宋体" w:hint="eastAsia"/>
          <w:sz w:val="15"/>
          <w:szCs w:val="15"/>
        </w:rPr>
        <w:t>断裂性质与流体包裹体组合特征</w:t>
      </w:r>
      <w:r>
        <w:rPr>
          <w:rFonts w:ascii="Times New Roman" w:hAnsi="宋体"/>
          <w:sz w:val="15"/>
          <w:szCs w:val="15"/>
        </w:rPr>
        <w:t xml:space="preserve">. </w:t>
      </w:r>
      <w:r w:rsidRPr="00C37667">
        <w:rPr>
          <w:rFonts w:ascii="Times New Roman" w:hAnsi="宋体" w:hint="eastAsia"/>
          <w:sz w:val="15"/>
          <w:szCs w:val="15"/>
        </w:rPr>
        <w:t>地球科学</w:t>
      </w:r>
      <w:r w:rsidRPr="00C37667">
        <w:rPr>
          <w:rFonts w:ascii="Times New Roman" w:hAnsi="宋体"/>
          <w:sz w:val="15"/>
          <w:szCs w:val="15"/>
        </w:rPr>
        <w:t>—</w:t>
      </w:r>
      <w:r w:rsidRPr="00C37667">
        <w:rPr>
          <w:rFonts w:ascii="Times New Roman" w:hAnsi="宋体" w:hint="eastAsia"/>
          <w:sz w:val="15"/>
          <w:szCs w:val="15"/>
        </w:rPr>
        <w:t>中国地质大学学报</w:t>
      </w:r>
      <w:r>
        <w:rPr>
          <w:rFonts w:ascii="Times New Roman" w:hAnsi="宋体"/>
          <w:sz w:val="15"/>
          <w:szCs w:val="15"/>
        </w:rPr>
        <w:t xml:space="preserve">, </w:t>
      </w:r>
      <w:r w:rsidRPr="00C37667">
        <w:rPr>
          <w:rFonts w:ascii="Times New Roman" w:hAnsi="宋体"/>
          <w:sz w:val="15"/>
          <w:szCs w:val="15"/>
        </w:rPr>
        <w:t>21(3):</w:t>
      </w:r>
      <w:r>
        <w:rPr>
          <w:rFonts w:ascii="Times New Roman" w:hAnsi="宋体"/>
          <w:sz w:val="15"/>
          <w:szCs w:val="15"/>
        </w:rPr>
        <w:t xml:space="preserve"> </w:t>
      </w:r>
      <w:r w:rsidRPr="00C37667">
        <w:rPr>
          <w:rFonts w:ascii="Times New Roman" w:hAnsi="宋体"/>
          <w:sz w:val="15"/>
          <w:szCs w:val="15"/>
        </w:rPr>
        <w:t>285</w:t>
      </w:r>
      <w:r>
        <w:rPr>
          <w:rFonts w:ascii="Times New Roman" w:hAnsi="宋体"/>
          <w:sz w:val="15"/>
          <w:szCs w:val="15"/>
        </w:rPr>
        <w:t>-</w:t>
      </w:r>
      <w:r w:rsidRPr="00C37667">
        <w:rPr>
          <w:rFonts w:ascii="Times New Roman" w:hAnsi="宋体"/>
          <w:sz w:val="15"/>
          <w:szCs w:val="15"/>
        </w:rPr>
        <w:t>290.</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C37667">
        <w:rPr>
          <w:rFonts w:ascii="Times New Roman" w:hAnsi="宋体" w:hint="eastAsia"/>
          <w:sz w:val="15"/>
          <w:szCs w:val="15"/>
        </w:rPr>
        <w:t>张德会</w:t>
      </w:r>
      <w:r w:rsidRPr="00C37667">
        <w:rPr>
          <w:rFonts w:ascii="Times New Roman" w:hAnsi="宋体"/>
          <w:sz w:val="15"/>
          <w:szCs w:val="15"/>
        </w:rPr>
        <w:t>.</w:t>
      </w:r>
      <w:r>
        <w:rPr>
          <w:rFonts w:ascii="Times New Roman" w:hAnsi="宋体"/>
          <w:sz w:val="15"/>
          <w:szCs w:val="15"/>
        </w:rPr>
        <w:t xml:space="preserve"> </w:t>
      </w:r>
      <w:r w:rsidRPr="00C37667">
        <w:rPr>
          <w:rFonts w:ascii="Times New Roman" w:hAnsi="宋体"/>
          <w:sz w:val="15"/>
          <w:szCs w:val="15"/>
        </w:rPr>
        <w:t>1997.</w:t>
      </w:r>
      <w:r>
        <w:rPr>
          <w:rFonts w:ascii="Times New Roman" w:hAnsi="宋体"/>
          <w:sz w:val="15"/>
          <w:szCs w:val="15"/>
        </w:rPr>
        <w:t xml:space="preserve"> </w:t>
      </w:r>
      <w:r w:rsidRPr="00C37667">
        <w:rPr>
          <w:rFonts w:ascii="Times New Roman" w:hAnsi="宋体" w:hint="eastAsia"/>
          <w:sz w:val="15"/>
          <w:szCs w:val="15"/>
        </w:rPr>
        <w:t>流体的沸腾和混合在热液成矿中的意义</w:t>
      </w:r>
      <w:r>
        <w:rPr>
          <w:rFonts w:ascii="Times New Roman" w:hAnsi="宋体"/>
          <w:sz w:val="15"/>
          <w:szCs w:val="15"/>
        </w:rPr>
        <w:t xml:space="preserve">. </w:t>
      </w:r>
      <w:r w:rsidRPr="00C37667">
        <w:rPr>
          <w:rFonts w:ascii="Times New Roman" w:hAnsi="宋体" w:hint="eastAsia"/>
          <w:sz w:val="15"/>
          <w:szCs w:val="15"/>
        </w:rPr>
        <w:t>地球科学进展</w:t>
      </w:r>
      <w:r>
        <w:rPr>
          <w:rFonts w:ascii="Times New Roman" w:hAnsi="宋体"/>
          <w:sz w:val="15"/>
          <w:szCs w:val="15"/>
        </w:rPr>
        <w:t xml:space="preserve">, </w:t>
      </w:r>
      <w:r w:rsidRPr="00C37667">
        <w:rPr>
          <w:rFonts w:ascii="Times New Roman" w:hAnsi="宋体"/>
          <w:sz w:val="15"/>
          <w:szCs w:val="15"/>
        </w:rPr>
        <w:t>12(6):</w:t>
      </w:r>
      <w:r>
        <w:rPr>
          <w:rFonts w:ascii="Times New Roman" w:hAnsi="宋体"/>
          <w:sz w:val="15"/>
          <w:szCs w:val="15"/>
        </w:rPr>
        <w:t xml:space="preserve"> </w:t>
      </w:r>
      <w:r w:rsidRPr="00C37667">
        <w:rPr>
          <w:rFonts w:ascii="Times New Roman" w:hAnsi="宋体"/>
          <w:sz w:val="15"/>
          <w:szCs w:val="15"/>
        </w:rPr>
        <w:t>546</w:t>
      </w:r>
      <w:r>
        <w:rPr>
          <w:rFonts w:ascii="Times New Roman" w:hAnsi="宋体"/>
          <w:sz w:val="15"/>
          <w:szCs w:val="15"/>
        </w:rPr>
        <w:t>-</w:t>
      </w:r>
      <w:r w:rsidRPr="00C37667">
        <w:rPr>
          <w:rFonts w:ascii="Times New Roman" w:hAnsi="宋体"/>
          <w:sz w:val="15"/>
          <w:szCs w:val="15"/>
        </w:rPr>
        <w:t>552.</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C81A31">
        <w:rPr>
          <w:rFonts w:ascii="Times New Roman" w:hAnsi="宋体" w:hint="eastAsia"/>
          <w:sz w:val="15"/>
          <w:szCs w:val="15"/>
        </w:rPr>
        <w:t>张文淮</w:t>
      </w:r>
      <w:r>
        <w:rPr>
          <w:rFonts w:ascii="Times New Roman" w:hAnsi="宋体"/>
          <w:sz w:val="15"/>
          <w:szCs w:val="15"/>
        </w:rPr>
        <w:t xml:space="preserve">, </w:t>
      </w:r>
      <w:r w:rsidRPr="00C81A31">
        <w:rPr>
          <w:rFonts w:ascii="Times New Roman" w:hAnsi="宋体" w:hint="eastAsia"/>
          <w:sz w:val="15"/>
          <w:szCs w:val="15"/>
        </w:rPr>
        <w:t>陈紫英</w:t>
      </w:r>
      <w:r>
        <w:rPr>
          <w:rFonts w:ascii="Times New Roman" w:hAnsi="宋体"/>
          <w:sz w:val="15"/>
          <w:szCs w:val="15"/>
        </w:rPr>
        <w:t xml:space="preserve">. </w:t>
      </w:r>
      <w:r w:rsidRPr="00C81A31">
        <w:rPr>
          <w:rFonts w:ascii="Times New Roman" w:hAnsi="宋体"/>
          <w:sz w:val="15"/>
          <w:szCs w:val="15"/>
        </w:rPr>
        <w:t>1993</w:t>
      </w:r>
      <w:r>
        <w:rPr>
          <w:rFonts w:ascii="Times New Roman" w:hAnsi="宋体"/>
          <w:sz w:val="15"/>
          <w:szCs w:val="15"/>
        </w:rPr>
        <w:t xml:space="preserve">. </w:t>
      </w:r>
      <w:r>
        <w:rPr>
          <w:rFonts w:ascii="Times New Roman" w:hAnsi="宋体" w:hint="eastAsia"/>
          <w:sz w:val="15"/>
          <w:szCs w:val="15"/>
        </w:rPr>
        <w:t>流体包裹体地质学</w:t>
      </w:r>
      <w:r>
        <w:rPr>
          <w:rFonts w:ascii="Times New Roman" w:hAnsi="宋体"/>
          <w:sz w:val="15"/>
          <w:szCs w:val="15"/>
        </w:rPr>
        <w:t xml:space="preserve">. </w:t>
      </w:r>
      <w:r w:rsidRPr="003333C7">
        <w:rPr>
          <w:rFonts w:ascii="Times New Roman" w:hAnsi="宋体" w:hint="eastAsia"/>
          <w:sz w:val="15"/>
          <w:szCs w:val="15"/>
        </w:rPr>
        <w:t>武汉市</w:t>
      </w:r>
      <w:r w:rsidRPr="003333C7">
        <w:rPr>
          <w:rFonts w:ascii="Times New Roman" w:hAnsi="宋体"/>
          <w:sz w:val="15"/>
          <w:szCs w:val="15"/>
        </w:rPr>
        <w:t>:</w:t>
      </w:r>
      <w:r w:rsidRPr="003333C7">
        <w:rPr>
          <w:rFonts w:ascii="Times New Roman" w:hAnsi="宋体" w:hint="eastAsia"/>
          <w:sz w:val="15"/>
          <w:szCs w:val="15"/>
        </w:rPr>
        <w:t>中国地质大学出版社</w:t>
      </w:r>
      <w:r>
        <w:rPr>
          <w:rFonts w:ascii="Times New Roman" w:hAnsi="宋体"/>
          <w:sz w:val="15"/>
          <w:szCs w:val="15"/>
        </w:rPr>
        <w:t>, 14-17.</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C37667">
        <w:rPr>
          <w:rFonts w:ascii="Times New Roman" w:hAnsi="宋体" w:hint="eastAsia"/>
          <w:sz w:val="15"/>
          <w:szCs w:val="15"/>
        </w:rPr>
        <w:t>张振亮</w:t>
      </w:r>
      <w:r>
        <w:rPr>
          <w:rFonts w:ascii="Times New Roman" w:hAnsi="宋体"/>
          <w:sz w:val="15"/>
          <w:szCs w:val="15"/>
        </w:rPr>
        <w:t xml:space="preserve">, </w:t>
      </w:r>
      <w:r w:rsidRPr="00C37667">
        <w:rPr>
          <w:rFonts w:ascii="Times New Roman" w:hAnsi="宋体" w:hint="eastAsia"/>
          <w:sz w:val="15"/>
          <w:szCs w:val="15"/>
        </w:rPr>
        <w:t>黄智龙</w:t>
      </w:r>
      <w:r>
        <w:rPr>
          <w:rFonts w:ascii="Times New Roman" w:hAnsi="宋体"/>
          <w:sz w:val="15"/>
          <w:szCs w:val="15"/>
        </w:rPr>
        <w:t xml:space="preserve">, </w:t>
      </w:r>
      <w:r w:rsidRPr="00C37667">
        <w:rPr>
          <w:rFonts w:ascii="Times New Roman" w:hAnsi="宋体" w:hint="eastAsia"/>
          <w:sz w:val="15"/>
          <w:szCs w:val="15"/>
        </w:rPr>
        <w:t>饶冰</w:t>
      </w:r>
      <w:r>
        <w:rPr>
          <w:rFonts w:ascii="Times New Roman" w:hAnsi="宋体"/>
          <w:sz w:val="15"/>
          <w:szCs w:val="15"/>
        </w:rPr>
        <w:t xml:space="preserve">, </w:t>
      </w:r>
      <w:r w:rsidRPr="00C37667">
        <w:rPr>
          <w:rFonts w:ascii="Times New Roman" w:hAnsi="宋体" w:hint="eastAsia"/>
          <w:sz w:val="15"/>
          <w:szCs w:val="15"/>
        </w:rPr>
        <w:t>等</w:t>
      </w:r>
      <w:r>
        <w:rPr>
          <w:rFonts w:ascii="Times New Roman" w:hAnsi="宋体"/>
          <w:sz w:val="15"/>
          <w:szCs w:val="15"/>
        </w:rPr>
        <w:t xml:space="preserve">. </w:t>
      </w:r>
      <w:r w:rsidRPr="00C37667">
        <w:rPr>
          <w:rFonts w:ascii="Times New Roman" w:hAnsi="宋体"/>
          <w:sz w:val="15"/>
          <w:szCs w:val="15"/>
        </w:rPr>
        <w:t>2005.</w:t>
      </w:r>
      <w:r>
        <w:rPr>
          <w:rFonts w:ascii="Times New Roman" w:hAnsi="宋体"/>
          <w:sz w:val="15"/>
          <w:szCs w:val="15"/>
        </w:rPr>
        <w:t xml:space="preserve"> </w:t>
      </w:r>
      <w:r w:rsidRPr="00C37667">
        <w:rPr>
          <w:rFonts w:ascii="Times New Roman" w:hAnsi="宋体" w:hint="eastAsia"/>
          <w:sz w:val="15"/>
          <w:szCs w:val="15"/>
        </w:rPr>
        <w:t>会泽铅锌矿床成矿流体浓缩机制探讨</w:t>
      </w:r>
      <w:r>
        <w:rPr>
          <w:rFonts w:ascii="Times New Roman" w:hAnsi="宋体"/>
          <w:sz w:val="15"/>
          <w:szCs w:val="15"/>
        </w:rPr>
        <w:t xml:space="preserve">. </w:t>
      </w:r>
      <w:r w:rsidRPr="00C37667">
        <w:rPr>
          <w:rFonts w:ascii="Times New Roman" w:hAnsi="宋体" w:hint="eastAsia"/>
          <w:sz w:val="15"/>
          <w:szCs w:val="15"/>
        </w:rPr>
        <w:t>地球科学</w:t>
      </w:r>
      <w:r w:rsidRPr="00C37667">
        <w:rPr>
          <w:rFonts w:ascii="Times New Roman" w:hAnsi="宋体"/>
          <w:sz w:val="15"/>
          <w:szCs w:val="15"/>
        </w:rPr>
        <w:t>-</w:t>
      </w:r>
      <w:r w:rsidRPr="00C37667">
        <w:rPr>
          <w:rFonts w:ascii="Times New Roman" w:hAnsi="宋体" w:hint="eastAsia"/>
          <w:sz w:val="15"/>
          <w:szCs w:val="15"/>
        </w:rPr>
        <w:t>中国地质大学学报</w:t>
      </w:r>
      <w:r>
        <w:rPr>
          <w:rFonts w:ascii="Times New Roman" w:hAnsi="宋体"/>
          <w:sz w:val="15"/>
          <w:szCs w:val="15"/>
        </w:rPr>
        <w:t xml:space="preserve">, </w:t>
      </w:r>
      <w:r w:rsidRPr="00C37667">
        <w:rPr>
          <w:rFonts w:ascii="Times New Roman" w:hAnsi="宋体"/>
          <w:sz w:val="15"/>
          <w:szCs w:val="15"/>
        </w:rPr>
        <w:t>30(4):</w:t>
      </w:r>
      <w:r>
        <w:rPr>
          <w:rFonts w:ascii="Times New Roman" w:hAnsi="宋体"/>
          <w:sz w:val="15"/>
          <w:szCs w:val="15"/>
        </w:rPr>
        <w:t xml:space="preserve"> </w:t>
      </w:r>
      <w:r w:rsidRPr="00C37667">
        <w:rPr>
          <w:rFonts w:ascii="Times New Roman" w:hAnsi="宋体"/>
          <w:sz w:val="15"/>
          <w:szCs w:val="15"/>
        </w:rPr>
        <w:t>443</w:t>
      </w:r>
      <w:r>
        <w:rPr>
          <w:rFonts w:ascii="Times New Roman" w:hAnsi="宋体"/>
          <w:sz w:val="15"/>
          <w:szCs w:val="15"/>
        </w:rPr>
        <w:t>-</w:t>
      </w:r>
      <w:r w:rsidRPr="00C37667">
        <w:rPr>
          <w:rFonts w:ascii="Times New Roman" w:hAnsi="宋体"/>
          <w:sz w:val="15"/>
          <w:szCs w:val="15"/>
        </w:rPr>
        <w:t>450.</w:t>
      </w:r>
    </w:p>
    <w:p w:rsidR="00F142F5"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Pr>
          <w:rFonts w:ascii="Times New Roman" w:hAnsi="宋体" w:hint="eastAsia"/>
          <w:sz w:val="15"/>
          <w:szCs w:val="15"/>
        </w:rPr>
        <w:t>张振亮</w:t>
      </w:r>
      <w:r>
        <w:rPr>
          <w:rFonts w:ascii="Times New Roman" w:hAnsi="宋体"/>
          <w:sz w:val="15"/>
          <w:szCs w:val="15"/>
        </w:rPr>
        <w:t xml:space="preserve">, </w:t>
      </w:r>
      <w:r>
        <w:rPr>
          <w:rFonts w:ascii="Times New Roman" w:hAnsi="宋体" w:hint="eastAsia"/>
          <w:sz w:val="15"/>
          <w:szCs w:val="15"/>
        </w:rPr>
        <w:t>王秀林</w:t>
      </w:r>
      <w:r>
        <w:rPr>
          <w:rFonts w:ascii="Times New Roman" w:hAnsi="宋体"/>
          <w:sz w:val="15"/>
          <w:szCs w:val="15"/>
        </w:rPr>
        <w:t xml:space="preserve">, </w:t>
      </w:r>
      <w:r>
        <w:rPr>
          <w:rFonts w:ascii="Times New Roman" w:hAnsi="宋体" w:hint="eastAsia"/>
          <w:sz w:val="15"/>
          <w:szCs w:val="15"/>
        </w:rPr>
        <w:t>吕新彪</w:t>
      </w:r>
      <w:r>
        <w:rPr>
          <w:rFonts w:ascii="Times New Roman" w:hAnsi="宋体"/>
          <w:sz w:val="15"/>
          <w:szCs w:val="15"/>
        </w:rPr>
        <w:t xml:space="preserve">, </w:t>
      </w:r>
      <w:r>
        <w:rPr>
          <w:rFonts w:ascii="Times New Roman" w:hAnsi="宋体" w:hint="eastAsia"/>
          <w:sz w:val="15"/>
          <w:szCs w:val="15"/>
        </w:rPr>
        <w:t>等</w:t>
      </w:r>
      <w:r>
        <w:rPr>
          <w:rFonts w:ascii="Times New Roman" w:hAnsi="宋体"/>
          <w:sz w:val="15"/>
          <w:szCs w:val="15"/>
        </w:rPr>
        <w:t xml:space="preserve">. 2007. </w:t>
      </w:r>
      <w:r w:rsidRPr="00C37667">
        <w:rPr>
          <w:rFonts w:ascii="Times New Roman" w:hAnsi="宋体" w:hint="eastAsia"/>
          <w:sz w:val="15"/>
          <w:szCs w:val="15"/>
        </w:rPr>
        <w:t>流体沸腾机制探讨及在石油地质中的可能性</w:t>
      </w:r>
      <w:r w:rsidRPr="00C37667">
        <w:rPr>
          <w:rFonts w:ascii="Times New Roman" w:hAnsi="宋体"/>
          <w:sz w:val="15"/>
          <w:szCs w:val="15"/>
        </w:rPr>
        <w:t>—</w:t>
      </w:r>
      <w:r w:rsidRPr="00C37667">
        <w:rPr>
          <w:rFonts w:ascii="Times New Roman" w:hAnsi="宋体" w:hint="eastAsia"/>
          <w:sz w:val="15"/>
          <w:szCs w:val="15"/>
        </w:rPr>
        <w:t>来自合成流体包裹体的证据</w:t>
      </w:r>
      <w:r>
        <w:rPr>
          <w:rFonts w:ascii="Times New Roman" w:hAnsi="宋体"/>
          <w:sz w:val="15"/>
          <w:szCs w:val="15"/>
        </w:rPr>
        <w:t xml:space="preserve">. </w:t>
      </w:r>
      <w:r>
        <w:rPr>
          <w:rFonts w:ascii="Times New Roman" w:hAnsi="宋体" w:hint="eastAsia"/>
          <w:sz w:val="15"/>
          <w:szCs w:val="15"/>
        </w:rPr>
        <w:t>地质学报</w:t>
      </w:r>
      <w:r>
        <w:rPr>
          <w:rFonts w:ascii="Times New Roman" w:hAnsi="宋体"/>
          <w:sz w:val="15"/>
          <w:szCs w:val="15"/>
        </w:rPr>
        <w:t>, 81(5): 695-700.</w:t>
      </w:r>
    </w:p>
    <w:p w:rsidR="00F142F5" w:rsidRPr="00C37667" w:rsidRDefault="00F142F5" w:rsidP="00630238">
      <w:pPr>
        <w:autoSpaceDE w:val="0"/>
        <w:autoSpaceDN w:val="0"/>
        <w:adjustRightInd w:val="0"/>
        <w:snapToGrid w:val="0"/>
        <w:spacing w:line="240" w:lineRule="exact"/>
        <w:ind w:left="300" w:hangingChars="200" w:hanging="300"/>
        <w:jc w:val="left"/>
        <w:rPr>
          <w:rFonts w:ascii="Times New Roman" w:hAnsi="宋体"/>
          <w:sz w:val="15"/>
          <w:szCs w:val="15"/>
        </w:rPr>
      </w:pPr>
      <w:r w:rsidRPr="00800645">
        <w:rPr>
          <w:rFonts w:ascii="Times New Roman" w:hAnsi="宋体" w:hint="eastAsia"/>
          <w:sz w:val="15"/>
          <w:szCs w:val="15"/>
        </w:rPr>
        <w:t>周济元</w:t>
      </w:r>
      <w:r>
        <w:rPr>
          <w:rFonts w:ascii="Times New Roman" w:hAnsi="宋体"/>
          <w:sz w:val="15"/>
          <w:szCs w:val="15"/>
        </w:rPr>
        <w:t xml:space="preserve">, </w:t>
      </w:r>
      <w:r w:rsidRPr="00800645">
        <w:rPr>
          <w:rFonts w:ascii="Times New Roman" w:hAnsi="宋体" w:hint="eastAsia"/>
          <w:sz w:val="15"/>
          <w:szCs w:val="15"/>
        </w:rPr>
        <w:t>崔炳芳</w:t>
      </w:r>
      <w:r>
        <w:rPr>
          <w:rFonts w:ascii="Times New Roman" w:hAnsi="宋体"/>
          <w:sz w:val="15"/>
          <w:szCs w:val="15"/>
        </w:rPr>
        <w:t xml:space="preserve">, </w:t>
      </w:r>
      <w:r w:rsidRPr="00800645">
        <w:rPr>
          <w:rFonts w:ascii="Times New Roman" w:hAnsi="宋体" w:hint="eastAsia"/>
          <w:sz w:val="15"/>
          <w:szCs w:val="15"/>
        </w:rPr>
        <w:t>肖惠良</w:t>
      </w:r>
      <w:r>
        <w:rPr>
          <w:rFonts w:ascii="Times New Roman" w:hAnsi="宋体"/>
          <w:sz w:val="15"/>
          <w:szCs w:val="15"/>
        </w:rPr>
        <w:t xml:space="preserve">, </w:t>
      </w:r>
      <w:r w:rsidRPr="00800645">
        <w:rPr>
          <w:rFonts w:ascii="Times New Roman" w:hAnsi="宋体" w:hint="eastAsia"/>
          <w:sz w:val="15"/>
          <w:szCs w:val="15"/>
        </w:rPr>
        <w:t>等</w:t>
      </w:r>
      <w:r>
        <w:rPr>
          <w:rFonts w:ascii="Times New Roman" w:hAnsi="宋体"/>
          <w:sz w:val="15"/>
          <w:szCs w:val="15"/>
        </w:rPr>
        <w:t xml:space="preserve">. 2003. </w:t>
      </w:r>
      <w:r w:rsidRPr="00800645">
        <w:rPr>
          <w:rFonts w:ascii="Times New Roman" w:hAnsi="宋体" w:hint="eastAsia"/>
          <w:sz w:val="15"/>
          <w:szCs w:val="15"/>
        </w:rPr>
        <w:t>新疆若羌县红十井金矿地质特征及深部成矿预测</w:t>
      </w:r>
      <w:r>
        <w:rPr>
          <w:rFonts w:ascii="Times New Roman" w:hAnsi="宋体"/>
          <w:sz w:val="15"/>
          <w:szCs w:val="15"/>
        </w:rPr>
        <w:t>.</w:t>
      </w:r>
      <w:r w:rsidRPr="00800645">
        <w:rPr>
          <w:rFonts w:ascii="Times New Roman" w:hAnsi="宋体"/>
          <w:sz w:val="15"/>
          <w:szCs w:val="15"/>
        </w:rPr>
        <w:t xml:space="preserve"> </w:t>
      </w:r>
      <w:r>
        <w:rPr>
          <w:rFonts w:ascii="Times New Roman" w:hAnsi="宋体" w:hint="eastAsia"/>
          <w:sz w:val="15"/>
          <w:szCs w:val="15"/>
        </w:rPr>
        <w:t>地质学报</w:t>
      </w:r>
      <w:r>
        <w:rPr>
          <w:rFonts w:ascii="Times New Roman" w:hAnsi="宋体"/>
          <w:sz w:val="15"/>
          <w:szCs w:val="15"/>
        </w:rPr>
        <w:t xml:space="preserve">, </w:t>
      </w:r>
      <w:r w:rsidRPr="00800645">
        <w:rPr>
          <w:rFonts w:ascii="Times New Roman" w:hAnsi="宋体"/>
          <w:sz w:val="15"/>
          <w:szCs w:val="15"/>
        </w:rPr>
        <w:t>77</w:t>
      </w:r>
      <w:r>
        <w:rPr>
          <w:rFonts w:ascii="Times New Roman" w:hAnsi="宋体"/>
          <w:sz w:val="15"/>
          <w:szCs w:val="15"/>
        </w:rPr>
        <w:t>(</w:t>
      </w:r>
      <w:r w:rsidRPr="00800645">
        <w:rPr>
          <w:rFonts w:ascii="Times New Roman" w:hAnsi="宋体"/>
          <w:sz w:val="15"/>
          <w:szCs w:val="15"/>
        </w:rPr>
        <w:t>1</w:t>
      </w:r>
      <w:r>
        <w:rPr>
          <w:rFonts w:ascii="Times New Roman" w:hAnsi="宋体"/>
          <w:sz w:val="15"/>
          <w:szCs w:val="15"/>
        </w:rPr>
        <w:t xml:space="preserve">): </w:t>
      </w:r>
      <w:r w:rsidRPr="00800645">
        <w:rPr>
          <w:rFonts w:ascii="Times New Roman" w:hAnsi="宋体"/>
          <w:sz w:val="15"/>
          <w:szCs w:val="15"/>
        </w:rPr>
        <w:t>104-112.</w:t>
      </w:r>
    </w:p>
    <w:p w:rsidR="00F142F5" w:rsidRDefault="00F142F5">
      <w:pPr>
        <w:widowControl/>
        <w:jc w:val="left"/>
      </w:pPr>
      <w:r>
        <w:br w:type="page"/>
      </w:r>
    </w:p>
    <w:p w:rsidR="00F142F5" w:rsidRPr="0019261A" w:rsidRDefault="00F142F5" w:rsidP="00031A88">
      <w:pPr>
        <w:autoSpaceDE w:val="0"/>
        <w:autoSpaceDN w:val="0"/>
        <w:adjustRightInd w:val="0"/>
        <w:spacing w:beforeLines="70" w:afterLines="100" w:line="276" w:lineRule="auto"/>
        <w:jc w:val="center"/>
        <w:rPr>
          <w:rFonts w:eastAsia="黑体"/>
          <w:bCs/>
          <w:kern w:val="0"/>
          <w:sz w:val="44"/>
          <w:szCs w:val="44"/>
        </w:rPr>
      </w:pPr>
      <w:r w:rsidRPr="0019261A">
        <w:rPr>
          <w:rFonts w:eastAsia="黑体" w:hint="eastAsia"/>
          <w:bCs/>
          <w:kern w:val="0"/>
          <w:sz w:val="44"/>
          <w:szCs w:val="44"/>
        </w:rPr>
        <w:t>南秦岭汉阴北部长沟</w:t>
      </w:r>
      <w:r w:rsidRPr="0019261A">
        <w:rPr>
          <w:rFonts w:eastAsia="黑体"/>
          <w:bCs/>
          <w:kern w:val="0"/>
          <w:sz w:val="44"/>
          <w:szCs w:val="44"/>
        </w:rPr>
        <w:t>-</w:t>
      </w:r>
      <w:r w:rsidRPr="0019261A">
        <w:rPr>
          <w:rFonts w:eastAsia="黑体" w:hint="eastAsia"/>
          <w:bCs/>
          <w:kern w:val="0"/>
          <w:sz w:val="44"/>
          <w:szCs w:val="44"/>
        </w:rPr>
        <w:t>鹿鸣金矿流体包裹体研究</w:t>
      </w:r>
    </w:p>
    <w:tbl>
      <w:tblPr>
        <w:tblpPr w:leftFromText="181" w:rightFromText="181" w:horzAnchor="margin" w:tblpX="109" w:tblpYSpec="bottom"/>
        <w:tblW w:w="4900" w:type="pct"/>
        <w:tblLook w:val="00A0"/>
      </w:tblPr>
      <w:tblGrid>
        <w:gridCol w:w="2858"/>
        <w:gridCol w:w="6411"/>
      </w:tblGrid>
      <w:tr w:rsidR="00F142F5" w:rsidRPr="00F00B2F" w:rsidTr="004C5755">
        <w:trPr>
          <w:trHeight w:hRule="exact" w:val="57"/>
        </w:trPr>
        <w:tc>
          <w:tcPr>
            <w:tcW w:w="2858" w:type="dxa"/>
            <w:tcBorders>
              <w:bottom w:val="single" w:sz="4" w:space="0" w:color="auto"/>
            </w:tcBorders>
          </w:tcPr>
          <w:p w:rsidR="00F142F5" w:rsidRPr="00F00B2F" w:rsidRDefault="00F142F5" w:rsidP="004C5755">
            <w:pPr>
              <w:adjustRightInd w:val="0"/>
              <w:snapToGrid w:val="0"/>
              <w:spacing w:line="260" w:lineRule="exact"/>
              <w:jc w:val="center"/>
              <w:rPr>
                <w:rFonts w:ascii="Times New Roman" w:hAnsi="Times New Roman"/>
                <w:b/>
                <w:bCs/>
                <w:color w:val="FF0000"/>
                <w:sz w:val="15"/>
              </w:rPr>
            </w:pPr>
          </w:p>
        </w:tc>
        <w:tc>
          <w:tcPr>
            <w:tcW w:w="6411" w:type="dxa"/>
          </w:tcPr>
          <w:p w:rsidR="00F142F5" w:rsidRPr="00F00B2F" w:rsidRDefault="00F142F5" w:rsidP="004C5755">
            <w:pPr>
              <w:adjustRightInd w:val="0"/>
              <w:snapToGrid w:val="0"/>
              <w:spacing w:line="260" w:lineRule="exact"/>
              <w:rPr>
                <w:rFonts w:ascii="Times New Roman" w:hAnsi="Times New Roman"/>
                <w:b/>
                <w:bCs/>
                <w:color w:val="FF0000"/>
                <w:sz w:val="15"/>
              </w:rPr>
            </w:pPr>
          </w:p>
        </w:tc>
      </w:tr>
      <w:tr w:rsidR="00F142F5" w:rsidRPr="00F00B2F" w:rsidTr="004C5755">
        <w:tc>
          <w:tcPr>
            <w:tcW w:w="9269" w:type="dxa"/>
            <w:gridSpan w:val="2"/>
          </w:tcPr>
          <w:p w:rsidR="00F142F5" w:rsidRPr="0019261A" w:rsidRDefault="00F142F5" w:rsidP="004C5755">
            <w:pPr>
              <w:pStyle w:val="FootnoteText"/>
              <w:adjustRightInd w:val="0"/>
              <w:spacing w:line="260" w:lineRule="exact"/>
              <w:rPr>
                <w:color w:val="000000"/>
                <w:sz w:val="15"/>
                <w:szCs w:val="15"/>
              </w:rPr>
            </w:pPr>
            <w:r w:rsidRPr="0019261A">
              <w:rPr>
                <w:rFonts w:hint="eastAsia"/>
                <w:b/>
                <w:color w:val="000000"/>
                <w:sz w:val="15"/>
                <w:szCs w:val="15"/>
              </w:rPr>
              <w:t>基金项目：</w:t>
            </w:r>
            <w:r w:rsidRPr="0019261A">
              <w:rPr>
                <w:rFonts w:hint="eastAsia"/>
                <w:color w:val="000000"/>
                <w:sz w:val="15"/>
                <w:szCs w:val="15"/>
              </w:rPr>
              <w:t>陕西石泉</w:t>
            </w:r>
            <w:r w:rsidRPr="0019261A">
              <w:rPr>
                <w:color w:val="000000"/>
                <w:sz w:val="15"/>
                <w:szCs w:val="15"/>
              </w:rPr>
              <w:t>-</w:t>
            </w:r>
            <w:r w:rsidRPr="0019261A">
              <w:rPr>
                <w:rFonts w:hint="eastAsia"/>
                <w:color w:val="000000"/>
                <w:sz w:val="15"/>
                <w:szCs w:val="15"/>
              </w:rPr>
              <w:t>旬阳金矿整装勘查区关键基础地质研究项目（项目编号：</w:t>
            </w:r>
            <w:r w:rsidRPr="0019261A">
              <w:rPr>
                <w:color w:val="000000"/>
                <w:sz w:val="15"/>
                <w:szCs w:val="15"/>
              </w:rPr>
              <w:t>12120114014201</w:t>
            </w:r>
            <w:r w:rsidRPr="0019261A">
              <w:rPr>
                <w:rFonts w:hint="eastAsia"/>
                <w:color w:val="000000"/>
                <w:sz w:val="15"/>
                <w:szCs w:val="15"/>
              </w:rPr>
              <w:t>）</w:t>
            </w:r>
          </w:p>
          <w:p w:rsidR="00F142F5" w:rsidRPr="00E045CD" w:rsidRDefault="00F142F5" w:rsidP="004C5755">
            <w:pPr>
              <w:pStyle w:val="FootnoteText"/>
              <w:spacing w:line="260" w:lineRule="exact"/>
              <w:rPr>
                <w:color w:val="000000"/>
                <w:sz w:val="15"/>
                <w:szCs w:val="15"/>
              </w:rPr>
            </w:pPr>
            <w:r w:rsidRPr="0019261A">
              <w:rPr>
                <w:rFonts w:hint="eastAsia"/>
                <w:b/>
                <w:color w:val="000000"/>
                <w:sz w:val="15"/>
                <w:szCs w:val="15"/>
              </w:rPr>
              <w:t>作者简介：</w:t>
            </w:r>
            <w:r w:rsidRPr="0019261A">
              <w:rPr>
                <w:rFonts w:hint="eastAsia"/>
                <w:color w:val="000000"/>
                <w:sz w:val="15"/>
                <w:szCs w:val="15"/>
              </w:rPr>
              <w:t>王新，男，</w:t>
            </w:r>
            <w:r w:rsidRPr="0019261A">
              <w:rPr>
                <w:color w:val="000000"/>
                <w:sz w:val="15"/>
                <w:szCs w:val="15"/>
              </w:rPr>
              <w:t>1990</w:t>
            </w:r>
            <w:r w:rsidRPr="0019261A">
              <w:rPr>
                <w:rFonts w:hint="eastAsia"/>
                <w:color w:val="000000"/>
                <w:sz w:val="15"/>
                <w:szCs w:val="15"/>
              </w:rPr>
              <w:t>年生，硕士研究生，主要从事构造地质学领域研究</w:t>
            </w:r>
            <w:r w:rsidRPr="0019261A">
              <w:rPr>
                <w:color w:val="000000"/>
                <w:sz w:val="15"/>
                <w:szCs w:val="15"/>
              </w:rPr>
              <w:t>. E-mail</w:t>
            </w:r>
            <w:r>
              <w:rPr>
                <w:color w:val="000000"/>
                <w:sz w:val="15"/>
                <w:szCs w:val="15"/>
              </w:rPr>
              <w:t xml:space="preserve">: </w:t>
            </w:r>
            <w:r w:rsidRPr="0019261A">
              <w:rPr>
                <w:color w:val="000000"/>
                <w:sz w:val="15"/>
                <w:szCs w:val="15"/>
              </w:rPr>
              <w:t>dongyimu@126.com</w:t>
            </w:r>
          </w:p>
          <w:p w:rsidR="00F142F5" w:rsidRPr="00F00B2F" w:rsidRDefault="00F142F5" w:rsidP="008E4DD2">
            <w:pPr>
              <w:pStyle w:val="FootnoteText"/>
              <w:adjustRightInd w:val="0"/>
              <w:spacing w:line="260" w:lineRule="exact"/>
              <w:rPr>
                <w:b/>
                <w:bCs/>
                <w:color w:val="FF0000"/>
                <w:sz w:val="44"/>
              </w:rPr>
            </w:pPr>
            <w:r w:rsidRPr="0019261A">
              <w:rPr>
                <w:color w:val="000000"/>
                <w:sz w:val="15"/>
                <w:szCs w:val="15"/>
                <w:vertAlign w:val="superscript"/>
              </w:rPr>
              <w:t xml:space="preserve">* </w:t>
            </w:r>
            <w:r w:rsidRPr="0019261A">
              <w:rPr>
                <w:rFonts w:hint="eastAsia"/>
                <w:color w:val="000000"/>
                <w:sz w:val="15"/>
                <w:szCs w:val="15"/>
              </w:rPr>
              <w:t>通讯作者，</w:t>
            </w:r>
            <w:r w:rsidRPr="0019261A">
              <w:rPr>
                <w:color w:val="000000"/>
                <w:sz w:val="15"/>
                <w:szCs w:val="15"/>
              </w:rPr>
              <w:t>E-mail</w:t>
            </w:r>
            <w:r>
              <w:rPr>
                <w:color w:val="000000"/>
                <w:sz w:val="15"/>
                <w:szCs w:val="15"/>
              </w:rPr>
              <w:t xml:space="preserve">: </w:t>
            </w:r>
            <w:r w:rsidRPr="0019261A">
              <w:rPr>
                <w:color w:val="000000"/>
                <w:sz w:val="15"/>
                <w:szCs w:val="15"/>
              </w:rPr>
              <w:t>xky61@163.com</w:t>
            </w:r>
          </w:p>
        </w:tc>
      </w:tr>
    </w:tbl>
    <w:p w:rsidR="00F142F5" w:rsidRPr="00CA2B67" w:rsidRDefault="00F142F5" w:rsidP="00031A88">
      <w:pPr>
        <w:autoSpaceDE w:val="0"/>
        <w:autoSpaceDN w:val="0"/>
        <w:adjustRightInd w:val="0"/>
        <w:snapToGrid w:val="0"/>
        <w:spacing w:afterLines="50" w:line="360" w:lineRule="exact"/>
        <w:jc w:val="center"/>
        <w:rPr>
          <w:rFonts w:ascii="Times New Roman" w:eastAsia="仿宋_GB2312" w:hAnsi="Times New Roman"/>
          <w:b/>
          <w:bCs/>
          <w:kern w:val="0"/>
          <w:sz w:val="28"/>
          <w:szCs w:val="28"/>
        </w:rPr>
      </w:pPr>
      <w:r w:rsidRPr="00CA2B67">
        <w:rPr>
          <w:rFonts w:ascii="Times New Roman" w:eastAsia="仿宋_GB2312" w:hAnsi="Times New Roman" w:hint="eastAsia"/>
          <w:sz w:val="28"/>
          <w:szCs w:val="28"/>
        </w:rPr>
        <w:t>王新</w:t>
      </w:r>
      <w:r w:rsidRPr="00CA2B67">
        <w:rPr>
          <w:rFonts w:ascii="Times New Roman" w:eastAsia="仿宋_GB2312" w:hAnsi="Times New Roman"/>
          <w:sz w:val="28"/>
          <w:szCs w:val="28"/>
          <w:vertAlign w:val="superscript"/>
        </w:rPr>
        <w:t>1</w:t>
      </w:r>
      <w:r w:rsidRPr="00CA2B67">
        <w:rPr>
          <w:rFonts w:ascii="Times New Roman" w:eastAsia="仿宋_GB2312" w:hAnsi="Times New Roman" w:hint="eastAsia"/>
          <w:sz w:val="28"/>
          <w:szCs w:val="28"/>
        </w:rPr>
        <w:t>，杨宏宇</w:t>
      </w:r>
      <w:r w:rsidRPr="00CA2B67">
        <w:rPr>
          <w:rFonts w:ascii="Times New Roman" w:eastAsia="仿宋_GB2312" w:hAnsi="Times New Roman"/>
          <w:sz w:val="28"/>
          <w:szCs w:val="28"/>
          <w:vertAlign w:val="superscript"/>
        </w:rPr>
        <w:t>1</w:t>
      </w:r>
      <w:r w:rsidRPr="00CA2B67">
        <w:rPr>
          <w:rFonts w:ascii="Times New Roman" w:eastAsia="仿宋_GB2312" w:hAnsi="Times New Roman" w:hint="eastAsia"/>
          <w:sz w:val="28"/>
          <w:szCs w:val="28"/>
        </w:rPr>
        <w:t>，杨兴科</w:t>
      </w:r>
      <w:r w:rsidRPr="00CA2B67">
        <w:rPr>
          <w:rFonts w:ascii="Times New Roman" w:eastAsia="仿宋_GB2312" w:hAnsi="Times New Roman"/>
          <w:sz w:val="28"/>
          <w:szCs w:val="28"/>
          <w:vertAlign w:val="superscript"/>
        </w:rPr>
        <w:t>1,2*</w:t>
      </w:r>
      <w:r w:rsidRPr="00CA2B67">
        <w:rPr>
          <w:rFonts w:ascii="Times New Roman" w:eastAsia="仿宋_GB2312" w:hAnsi="Times New Roman" w:hint="eastAsia"/>
          <w:sz w:val="28"/>
          <w:szCs w:val="28"/>
        </w:rPr>
        <w:t>，高雅宁</w:t>
      </w:r>
      <w:r w:rsidRPr="00CA2B67">
        <w:rPr>
          <w:rFonts w:ascii="Times New Roman" w:eastAsia="仿宋_GB2312" w:hAnsi="Times New Roman"/>
          <w:sz w:val="28"/>
          <w:szCs w:val="28"/>
          <w:vertAlign w:val="superscript"/>
        </w:rPr>
        <w:t>1</w:t>
      </w:r>
      <w:r w:rsidRPr="00CA2B67">
        <w:rPr>
          <w:rFonts w:ascii="Times New Roman" w:eastAsia="仿宋_GB2312" w:hAnsi="Times New Roman" w:hint="eastAsia"/>
          <w:sz w:val="28"/>
          <w:szCs w:val="28"/>
        </w:rPr>
        <w:t>，吴旭</w:t>
      </w:r>
      <w:r w:rsidRPr="00CA2B67">
        <w:rPr>
          <w:rFonts w:ascii="Times New Roman" w:eastAsia="仿宋_GB2312" w:hAnsi="Times New Roman"/>
          <w:sz w:val="28"/>
          <w:szCs w:val="28"/>
          <w:vertAlign w:val="superscript"/>
        </w:rPr>
        <w:t>1</w:t>
      </w:r>
    </w:p>
    <w:p w:rsidR="00F142F5" w:rsidRDefault="00F142F5" w:rsidP="00B534FB">
      <w:pPr>
        <w:spacing w:line="260" w:lineRule="exact"/>
        <w:ind w:leftChars="150" w:left="315" w:rightChars="150" w:right="315"/>
        <w:jc w:val="center"/>
        <w:rPr>
          <w:rFonts w:ascii="Times New Roman"/>
          <w:color w:val="000000"/>
          <w:kern w:val="0"/>
          <w:sz w:val="15"/>
          <w:szCs w:val="15"/>
        </w:rPr>
      </w:pPr>
      <w:r w:rsidRPr="006646C1">
        <w:rPr>
          <w:rFonts w:ascii="Times New Roman" w:hint="eastAsia"/>
          <w:color w:val="000000"/>
          <w:kern w:val="0"/>
          <w:sz w:val="15"/>
          <w:szCs w:val="15"/>
        </w:rPr>
        <w:t>（</w:t>
      </w:r>
      <w:r w:rsidRPr="000D0CE8">
        <w:rPr>
          <w:rFonts w:ascii="Times New Roman"/>
          <w:color w:val="000000"/>
          <w:kern w:val="0"/>
          <w:sz w:val="15"/>
          <w:szCs w:val="15"/>
        </w:rPr>
        <w:t xml:space="preserve">1. </w:t>
      </w:r>
      <w:r w:rsidRPr="000D0CE8">
        <w:rPr>
          <w:rFonts w:ascii="Times New Roman" w:hint="eastAsia"/>
          <w:color w:val="000000"/>
          <w:kern w:val="0"/>
          <w:sz w:val="15"/>
          <w:szCs w:val="15"/>
        </w:rPr>
        <w:t>长安大学</w:t>
      </w:r>
      <w:r w:rsidRPr="000D0CE8">
        <w:rPr>
          <w:rFonts w:ascii="Times New Roman"/>
          <w:color w:val="000000"/>
          <w:kern w:val="0"/>
          <w:sz w:val="15"/>
          <w:szCs w:val="15"/>
        </w:rPr>
        <w:t xml:space="preserve"> </w:t>
      </w:r>
      <w:r w:rsidRPr="000D0CE8">
        <w:rPr>
          <w:rFonts w:ascii="Times New Roman" w:hint="eastAsia"/>
          <w:color w:val="000000"/>
          <w:kern w:val="0"/>
          <w:sz w:val="15"/>
          <w:szCs w:val="15"/>
        </w:rPr>
        <w:t>地球科学与资源学院</w:t>
      </w:r>
      <w:r>
        <w:rPr>
          <w:rFonts w:ascii="Times New Roman" w:hint="eastAsia"/>
          <w:color w:val="000000"/>
          <w:kern w:val="0"/>
          <w:sz w:val="15"/>
          <w:szCs w:val="15"/>
        </w:rPr>
        <w:t>，</w:t>
      </w:r>
      <w:r w:rsidRPr="000D0CE8">
        <w:rPr>
          <w:rFonts w:ascii="Times New Roman" w:hint="eastAsia"/>
          <w:color w:val="000000"/>
          <w:kern w:val="0"/>
          <w:sz w:val="15"/>
          <w:szCs w:val="15"/>
        </w:rPr>
        <w:t>陕西</w:t>
      </w:r>
      <w:r>
        <w:rPr>
          <w:rFonts w:ascii="Times New Roman"/>
          <w:color w:val="000000"/>
          <w:kern w:val="0"/>
          <w:sz w:val="15"/>
          <w:szCs w:val="15"/>
        </w:rPr>
        <w:t xml:space="preserve"> </w:t>
      </w:r>
      <w:r w:rsidRPr="000D0CE8">
        <w:rPr>
          <w:rFonts w:ascii="Times New Roman" w:hint="eastAsia"/>
          <w:color w:val="000000"/>
          <w:kern w:val="0"/>
          <w:sz w:val="15"/>
          <w:szCs w:val="15"/>
        </w:rPr>
        <w:t>西安</w:t>
      </w:r>
      <w:r>
        <w:rPr>
          <w:rFonts w:ascii="Times New Roman"/>
          <w:color w:val="000000"/>
          <w:kern w:val="0"/>
          <w:sz w:val="15"/>
          <w:szCs w:val="15"/>
        </w:rPr>
        <w:t xml:space="preserve"> </w:t>
      </w:r>
      <w:r w:rsidRPr="000D0CE8">
        <w:rPr>
          <w:rFonts w:ascii="Times New Roman"/>
          <w:color w:val="000000"/>
          <w:kern w:val="0"/>
          <w:sz w:val="15"/>
          <w:szCs w:val="15"/>
        </w:rPr>
        <w:t>710054</w:t>
      </w:r>
      <w:r w:rsidRPr="000D0CE8">
        <w:rPr>
          <w:rFonts w:ascii="Times New Roman" w:hint="eastAsia"/>
          <w:color w:val="000000"/>
          <w:kern w:val="0"/>
          <w:sz w:val="15"/>
          <w:szCs w:val="15"/>
        </w:rPr>
        <w:t>；</w:t>
      </w:r>
    </w:p>
    <w:p w:rsidR="00F142F5" w:rsidRDefault="00F142F5" w:rsidP="00B534FB">
      <w:pPr>
        <w:spacing w:line="260" w:lineRule="exact"/>
        <w:ind w:leftChars="150" w:left="315" w:rightChars="150" w:right="315"/>
        <w:jc w:val="center"/>
        <w:rPr>
          <w:rFonts w:ascii="Times New Roman"/>
          <w:color w:val="000000"/>
          <w:kern w:val="0"/>
          <w:sz w:val="15"/>
          <w:szCs w:val="15"/>
        </w:rPr>
      </w:pPr>
      <w:r w:rsidRPr="000D0CE8">
        <w:rPr>
          <w:rFonts w:ascii="Times New Roman"/>
          <w:color w:val="000000"/>
          <w:kern w:val="0"/>
          <w:sz w:val="15"/>
          <w:szCs w:val="15"/>
        </w:rPr>
        <w:t xml:space="preserve">2. </w:t>
      </w:r>
      <w:r w:rsidRPr="000D0CE8">
        <w:rPr>
          <w:rFonts w:ascii="Times New Roman" w:hint="eastAsia"/>
          <w:color w:val="000000"/>
          <w:kern w:val="0"/>
          <w:sz w:val="15"/>
          <w:szCs w:val="15"/>
        </w:rPr>
        <w:t>长安大学</w:t>
      </w:r>
      <w:r w:rsidRPr="000D0CE8">
        <w:rPr>
          <w:rFonts w:ascii="Times New Roman"/>
          <w:color w:val="000000"/>
          <w:kern w:val="0"/>
          <w:sz w:val="15"/>
          <w:szCs w:val="15"/>
        </w:rPr>
        <w:t xml:space="preserve"> </w:t>
      </w:r>
      <w:r w:rsidRPr="000D0CE8">
        <w:rPr>
          <w:rFonts w:ascii="Times New Roman" w:hint="eastAsia"/>
          <w:color w:val="000000"/>
          <w:kern w:val="0"/>
          <w:sz w:val="15"/>
          <w:szCs w:val="15"/>
        </w:rPr>
        <w:t>西部矿产资源与地质工程教育部重点实验室</w:t>
      </w:r>
      <w:r>
        <w:rPr>
          <w:rFonts w:ascii="Times New Roman" w:hint="eastAsia"/>
          <w:color w:val="000000"/>
          <w:kern w:val="0"/>
          <w:sz w:val="15"/>
          <w:szCs w:val="15"/>
        </w:rPr>
        <w:t>，</w:t>
      </w:r>
      <w:r w:rsidRPr="000D0CE8">
        <w:rPr>
          <w:rFonts w:ascii="Times New Roman" w:hint="eastAsia"/>
          <w:color w:val="000000"/>
          <w:kern w:val="0"/>
          <w:sz w:val="15"/>
          <w:szCs w:val="15"/>
        </w:rPr>
        <w:t>陕西</w:t>
      </w:r>
      <w:r>
        <w:rPr>
          <w:rFonts w:ascii="Times New Roman"/>
          <w:color w:val="000000"/>
          <w:kern w:val="0"/>
          <w:sz w:val="15"/>
          <w:szCs w:val="15"/>
        </w:rPr>
        <w:t xml:space="preserve"> </w:t>
      </w:r>
      <w:r w:rsidRPr="000D0CE8">
        <w:rPr>
          <w:rFonts w:ascii="Times New Roman" w:hint="eastAsia"/>
          <w:color w:val="000000"/>
          <w:kern w:val="0"/>
          <w:sz w:val="15"/>
          <w:szCs w:val="15"/>
        </w:rPr>
        <w:t>西安</w:t>
      </w:r>
      <w:r>
        <w:rPr>
          <w:rFonts w:ascii="Times New Roman"/>
          <w:color w:val="000000"/>
          <w:kern w:val="0"/>
          <w:sz w:val="15"/>
          <w:szCs w:val="15"/>
        </w:rPr>
        <w:t xml:space="preserve"> </w:t>
      </w:r>
      <w:r w:rsidRPr="000D0CE8">
        <w:rPr>
          <w:rFonts w:ascii="Times New Roman"/>
          <w:color w:val="000000"/>
          <w:kern w:val="0"/>
          <w:sz w:val="15"/>
          <w:szCs w:val="15"/>
        </w:rPr>
        <w:t>710054</w:t>
      </w:r>
      <w:r w:rsidRPr="006646C1">
        <w:rPr>
          <w:rFonts w:ascii="Times New Roman" w:hint="eastAsia"/>
          <w:color w:val="000000"/>
          <w:kern w:val="0"/>
          <w:sz w:val="15"/>
          <w:szCs w:val="15"/>
        </w:rPr>
        <w:t>）</w:t>
      </w:r>
    </w:p>
    <w:p w:rsidR="00F142F5" w:rsidRPr="000D0CE8" w:rsidRDefault="00F142F5" w:rsidP="00B534FB">
      <w:pPr>
        <w:spacing w:line="260" w:lineRule="exact"/>
        <w:ind w:leftChars="150" w:left="315" w:rightChars="150" w:right="315"/>
        <w:jc w:val="center"/>
        <w:rPr>
          <w:rFonts w:ascii="Times New Roman" w:hAnsi="Times New Roman"/>
          <w:color w:val="000000"/>
          <w:kern w:val="0"/>
          <w:sz w:val="15"/>
          <w:szCs w:val="15"/>
        </w:rPr>
      </w:pPr>
    </w:p>
    <w:p w:rsidR="00F142F5" w:rsidRPr="0019261A" w:rsidRDefault="00F142F5" w:rsidP="00DB39C1">
      <w:pPr>
        <w:spacing w:line="300" w:lineRule="exact"/>
        <w:ind w:firstLineChars="200" w:firstLine="420"/>
        <w:jc w:val="left"/>
        <w:rPr>
          <w:rFonts w:ascii="Times New Roman" w:hAnsi="Times New Roman"/>
          <w:szCs w:val="21"/>
        </w:rPr>
      </w:pPr>
      <w:r w:rsidRPr="0019261A">
        <w:rPr>
          <w:rFonts w:ascii="Times New Roman" w:hAnsi="Times New Roman" w:hint="eastAsia"/>
          <w:szCs w:val="21"/>
        </w:rPr>
        <w:t>汉阴县北长沟</w:t>
      </w:r>
      <w:r w:rsidRPr="0019261A">
        <w:rPr>
          <w:rFonts w:ascii="Times New Roman" w:hAnsi="Times New Roman"/>
          <w:szCs w:val="21"/>
        </w:rPr>
        <w:t>-</w:t>
      </w:r>
      <w:r w:rsidRPr="0019261A">
        <w:rPr>
          <w:rFonts w:ascii="Times New Roman" w:hAnsi="Times New Roman" w:hint="eastAsia"/>
          <w:szCs w:val="21"/>
        </w:rPr>
        <w:t>鹿鸣金矿处于南秦岭印支</w:t>
      </w:r>
      <w:r w:rsidRPr="0019261A">
        <w:rPr>
          <w:rFonts w:ascii="Times New Roman" w:hAnsi="Times New Roman"/>
          <w:szCs w:val="21"/>
        </w:rPr>
        <w:t>-</w:t>
      </w:r>
      <w:r w:rsidRPr="0019261A">
        <w:rPr>
          <w:rFonts w:ascii="Times New Roman" w:hAnsi="Times New Roman" w:hint="eastAsia"/>
          <w:szCs w:val="21"/>
        </w:rPr>
        <w:t>燕山陆内构造成矿带，产出于杨家峡</w:t>
      </w:r>
      <w:r w:rsidRPr="0019261A">
        <w:rPr>
          <w:rFonts w:ascii="Times New Roman" w:hAnsi="Times New Roman"/>
          <w:szCs w:val="21"/>
        </w:rPr>
        <w:t>-</w:t>
      </w:r>
      <w:r w:rsidRPr="0019261A">
        <w:rPr>
          <w:rFonts w:ascii="Times New Roman" w:hAnsi="Times New Roman" w:hint="eastAsia"/>
          <w:szCs w:val="21"/>
        </w:rPr>
        <w:t>沈坝韧性斜推断层北侧的次级韧性断裂带中；金矿化赋存于下志留统梅子垭组第二岩性段，岩性主要为黑云母变斑晶绢云石英片岩、含碳绢云石英片岩夹变砂岩。经过实地调研，矿硐内石英脉发育，围岩主要为下志留统梅子垭岩组，主要岩性以石英二云片岩、含碳绢云母片岩、二云石英片岩、黑云石英片岩、含石榴石黑云石英片岩、含碳黑云母变斑晶绢云母片岩为主，夹石英岩、钙质片岩、含碳灰岩、变砂岩等。石英脉往往沿剪切带中的连续变形面和扩容带分布，多呈透镜体状、脉状产出，在含矿层上下石英脉明显增多，可见黄铁矿化、黄钾铁矾、褐铁矿化等矿化，蚀变主要有硅化、绿泥石化、高岭土化，部分石英脉可见明金，经化学分析，多处金品位较高，显示金矿化和石英脉具有较密切的关系。研究该区金矿床中石英脉的流体包裹体特征对研究该区金矿床具有重要意义。经过研究后，可得出以下认识：</w:t>
      </w:r>
    </w:p>
    <w:p w:rsidR="00F142F5" w:rsidRPr="0019261A" w:rsidRDefault="00F142F5" w:rsidP="00DB39C1">
      <w:pPr>
        <w:spacing w:line="300" w:lineRule="exact"/>
        <w:ind w:firstLineChars="200" w:firstLine="420"/>
        <w:jc w:val="left"/>
        <w:rPr>
          <w:rFonts w:ascii="Times New Roman" w:hAnsi="Times New Roman"/>
          <w:szCs w:val="21"/>
        </w:rPr>
      </w:pPr>
      <w:r w:rsidRPr="0019261A">
        <w:rPr>
          <w:rFonts w:ascii="Times New Roman" w:hAnsi="Times New Roman" w:hint="eastAsia"/>
          <w:szCs w:val="21"/>
        </w:rPr>
        <w:t>（</w:t>
      </w:r>
      <w:r w:rsidRPr="0019261A">
        <w:rPr>
          <w:rFonts w:ascii="Times New Roman" w:hAnsi="Times New Roman"/>
          <w:szCs w:val="21"/>
        </w:rPr>
        <w:t>1</w:t>
      </w:r>
      <w:r w:rsidRPr="0019261A">
        <w:rPr>
          <w:rFonts w:ascii="Times New Roman" w:hAnsi="Times New Roman" w:hint="eastAsia"/>
          <w:szCs w:val="21"/>
        </w:rPr>
        <w:t>）经过实地调研长沟</w:t>
      </w:r>
      <w:r w:rsidRPr="0019261A">
        <w:rPr>
          <w:rFonts w:ascii="Times New Roman" w:hAnsi="Times New Roman"/>
          <w:szCs w:val="21"/>
        </w:rPr>
        <w:t>-</w:t>
      </w:r>
      <w:r w:rsidRPr="0019261A">
        <w:rPr>
          <w:rFonts w:ascii="Times New Roman" w:hAnsi="Times New Roman" w:hint="eastAsia"/>
          <w:szCs w:val="21"/>
        </w:rPr>
        <w:t>鹿鸣金矿地表和矿硐，采集石英样品进行研究（</w:t>
      </w:r>
      <w:r w:rsidRPr="00010CD5">
        <w:rPr>
          <w:rFonts w:ascii="Times New Roman" w:hAnsi="Times New Roman" w:hint="eastAsia"/>
          <w:szCs w:val="21"/>
          <w:highlight w:val="yellow"/>
        </w:rPr>
        <w:t>表</w:t>
      </w:r>
      <w:r w:rsidRPr="00010CD5">
        <w:rPr>
          <w:rFonts w:ascii="Times New Roman" w:hAnsi="Times New Roman"/>
          <w:szCs w:val="21"/>
          <w:highlight w:val="yellow"/>
        </w:rPr>
        <w:t>1</w:t>
      </w:r>
      <w:r w:rsidRPr="0019261A">
        <w:rPr>
          <w:rFonts w:ascii="Times New Roman" w:hAnsi="Times New Roman" w:hint="eastAsia"/>
          <w:szCs w:val="21"/>
        </w:rPr>
        <w:t>）。显微镜下显示石英脉中流体包裹体较小，大小一般</w:t>
      </w:r>
      <w:r w:rsidRPr="0019261A">
        <w:rPr>
          <w:rFonts w:ascii="Times New Roman" w:hAnsi="Times New Roman"/>
          <w:szCs w:val="21"/>
        </w:rPr>
        <w:t>2</w:t>
      </w:r>
      <w:r w:rsidRPr="0019261A">
        <w:rPr>
          <w:rFonts w:ascii="宋体" w:hAnsi="宋体" w:hint="eastAsia"/>
          <w:szCs w:val="21"/>
        </w:rPr>
        <w:t>～</w:t>
      </w:r>
      <w:r w:rsidRPr="0019261A">
        <w:rPr>
          <w:rFonts w:ascii="Times New Roman" w:hAnsi="Times New Roman"/>
          <w:szCs w:val="21"/>
        </w:rPr>
        <w:t>5 μm</w:t>
      </w:r>
      <w:r w:rsidRPr="0019261A">
        <w:rPr>
          <w:rFonts w:ascii="Times New Roman" w:hAnsi="Times New Roman" w:hint="eastAsia"/>
          <w:szCs w:val="21"/>
        </w:rPr>
        <w:t>，个别达</w:t>
      </w:r>
      <w:r w:rsidRPr="0019261A">
        <w:rPr>
          <w:rFonts w:ascii="Times New Roman" w:hAnsi="Times New Roman"/>
          <w:szCs w:val="21"/>
        </w:rPr>
        <w:t>15 μm</w:t>
      </w:r>
      <w:r w:rsidRPr="0019261A">
        <w:rPr>
          <w:rFonts w:ascii="Times New Roman" w:hAnsi="Times New Roman" w:hint="eastAsia"/>
          <w:szCs w:val="21"/>
        </w:rPr>
        <w:t>以上。包裹体形态呈椭圆、不规则状，多为气</w:t>
      </w:r>
      <w:r w:rsidRPr="0019261A">
        <w:rPr>
          <w:rFonts w:ascii="Times New Roman" w:hAnsi="Times New Roman"/>
          <w:szCs w:val="21"/>
        </w:rPr>
        <w:t>-</w:t>
      </w:r>
      <w:r w:rsidRPr="0019261A">
        <w:rPr>
          <w:rFonts w:ascii="Times New Roman" w:hAnsi="Times New Roman" w:hint="eastAsia"/>
          <w:szCs w:val="21"/>
        </w:rPr>
        <w:t>液两相气体，气</w:t>
      </w:r>
      <w:r w:rsidRPr="0019261A">
        <w:rPr>
          <w:rFonts w:ascii="Times New Roman" w:hAnsi="Times New Roman"/>
          <w:szCs w:val="21"/>
        </w:rPr>
        <w:t>-</w:t>
      </w:r>
      <w:r w:rsidRPr="0019261A">
        <w:rPr>
          <w:rFonts w:ascii="Times New Roman" w:hAnsi="Times New Roman" w:hint="eastAsia"/>
          <w:szCs w:val="21"/>
        </w:rPr>
        <w:t>液比一般为</w:t>
      </w:r>
      <w:r w:rsidRPr="0019261A">
        <w:rPr>
          <w:rFonts w:ascii="Times New Roman" w:hAnsi="Times New Roman"/>
          <w:szCs w:val="21"/>
        </w:rPr>
        <w:t>5%</w:t>
      </w:r>
      <w:r w:rsidRPr="0019261A">
        <w:rPr>
          <w:rFonts w:ascii="宋体" w:hAnsi="宋体" w:hint="eastAsia"/>
          <w:szCs w:val="21"/>
        </w:rPr>
        <w:t>～</w:t>
      </w:r>
      <w:r w:rsidRPr="0019261A">
        <w:rPr>
          <w:rFonts w:ascii="Times New Roman" w:hAnsi="Times New Roman"/>
          <w:szCs w:val="21"/>
        </w:rPr>
        <w:t>10%</w:t>
      </w:r>
      <w:r w:rsidRPr="0019261A">
        <w:rPr>
          <w:rFonts w:ascii="Times New Roman" w:hAnsi="Times New Roman" w:hint="eastAsia"/>
          <w:szCs w:val="21"/>
        </w:rPr>
        <w:t>，个别达</w:t>
      </w:r>
      <w:r w:rsidRPr="0019261A">
        <w:rPr>
          <w:rFonts w:ascii="Times New Roman" w:hAnsi="Times New Roman"/>
          <w:szCs w:val="21"/>
        </w:rPr>
        <w:t>20%</w:t>
      </w:r>
      <w:r w:rsidRPr="0019261A">
        <w:rPr>
          <w:rFonts w:ascii="Times New Roman" w:hAnsi="Times New Roman" w:hint="eastAsia"/>
          <w:szCs w:val="21"/>
        </w:rPr>
        <w:t>。包体多呈点状分布，少量呈群状分布，不太发育。以上特征表明该区金成矿经历了沉积变质和后期弱的中</w:t>
      </w:r>
      <w:r w:rsidRPr="0019261A">
        <w:rPr>
          <w:rFonts w:ascii="Times New Roman" w:hAnsi="Times New Roman"/>
          <w:szCs w:val="21"/>
        </w:rPr>
        <w:t>-</w:t>
      </w:r>
      <w:r w:rsidRPr="0019261A">
        <w:rPr>
          <w:rFonts w:ascii="Times New Roman" w:hAnsi="Times New Roman" w:hint="eastAsia"/>
          <w:szCs w:val="21"/>
        </w:rPr>
        <w:t>低温热液改造叠加的特点。</w:t>
      </w:r>
    </w:p>
    <w:p w:rsidR="00F142F5" w:rsidRPr="0019261A" w:rsidRDefault="00F142F5" w:rsidP="00031A88">
      <w:pPr>
        <w:spacing w:beforeLines="50" w:line="260" w:lineRule="exact"/>
        <w:jc w:val="center"/>
        <w:rPr>
          <w:rFonts w:ascii="Times New Roman" w:hAnsi="Times New Roman"/>
          <w:b/>
          <w:sz w:val="18"/>
          <w:szCs w:val="18"/>
        </w:rPr>
      </w:pPr>
      <w:commentRangeStart w:id="12"/>
      <w:r w:rsidRPr="0019261A">
        <w:rPr>
          <w:rFonts w:ascii="Times New Roman" w:hAnsi="Times New Roman" w:hint="eastAsia"/>
          <w:b/>
          <w:sz w:val="18"/>
          <w:szCs w:val="18"/>
        </w:rPr>
        <w:t>表</w:t>
      </w:r>
      <w:r w:rsidRPr="0019261A">
        <w:rPr>
          <w:rFonts w:ascii="Times New Roman" w:hAnsi="Times New Roman"/>
          <w:b/>
          <w:sz w:val="18"/>
          <w:szCs w:val="18"/>
        </w:rPr>
        <w:t xml:space="preserve">1 </w:t>
      </w:r>
      <w:r w:rsidRPr="0019261A">
        <w:rPr>
          <w:rFonts w:ascii="Times New Roman" w:hAnsi="Times New Roman" w:hint="eastAsia"/>
          <w:b/>
          <w:sz w:val="18"/>
          <w:szCs w:val="18"/>
        </w:rPr>
        <w:t>长沟</w:t>
      </w:r>
      <w:r w:rsidRPr="0019261A">
        <w:rPr>
          <w:rFonts w:ascii="Times New Roman" w:hAnsi="Times New Roman"/>
          <w:b/>
          <w:sz w:val="18"/>
          <w:szCs w:val="18"/>
        </w:rPr>
        <w:t>-</w:t>
      </w:r>
      <w:r w:rsidRPr="0019261A">
        <w:rPr>
          <w:rFonts w:ascii="Times New Roman" w:hAnsi="Times New Roman" w:hint="eastAsia"/>
          <w:b/>
          <w:sz w:val="18"/>
          <w:szCs w:val="18"/>
        </w:rPr>
        <w:t>鹿鸣金矿流体包裹体样品采集表</w:t>
      </w:r>
      <w:commentRangeEnd w:id="12"/>
      <w:r>
        <w:rPr>
          <w:rStyle w:val="CommentReference"/>
        </w:rPr>
        <w:commentReference w:id="12"/>
      </w:r>
    </w:p>
    <w:tbl>
      <w:tblPr>
        <w:tblW w:w="9072" w:type="dxa"/>
        <w:tblInd w:w="250" w:type="dxa"/>
        <w:tblBorders>
          <w:top w:val="single" w:sz="4" w:space="0" w:color="auto"/>
          <w:bottom w:val="single" w:sz="4" w:space="0" w:color="auto"/>
        </w:tblBorders>
        <w:tblLook w:val="00A0"/>
      </w:tblPr>
      <w:tblGrid>
        <w:gridCol w:w="1418"/>
        <w:gridCol w:w="2430"/>
        <w:gridCol w:w="5224"/>
      </w:tblGrid>
      <w:tr w:rsidR="00F142F5" w:rsidRPr="0019261A" w:rsidTr="00166E96">
        <w:tc>
          <w:tcPr>
            <w:tcW w:w="1418" w:type="dxa"/>
            <w:tcBorders>
              <w:top w:val="single" w:sz="8" w:space="0" w:color="auto"/>
              <w:bottom w:val="single" w:sz="4" w:space="0" w:color="auto"/>
            </w:tcBorders>
          </w:tcPr>
          <w:p w:rsidR="00F142F5" w:rsidRPr="0019261A" w:rsidRDefault="00F142F5" w:rsidP="004C5755">
            <w:pPr>
              <w:spacing w:line="260" w:lineRule="exact"/>
              <w:jc w:val="center"/>
              <w:rPr>
                <w:rFonts w:ascii="Times New Roman" w:hAnsi="Times New Roman"/>
                <w:sz w:val="15"/>
                <w:szCs w:val="15"/>
              </w:rPr>
            </w:pPr>
            <w:commentRangeStart w:id="13"/>
            <w:r w:rsidRPr="0019261A">
              <w:rPr>
                <w:rFonts w:ascii="Times New Roman" w:hAnsi="Times New Roman" w:hint="eastAsia"/>
                <w:sz w:val="15"/>
                <w:szCs w:val="15"/>
              </w:rPr>
              <w:t>样品</w:t>
            </w:r>
            <w:commentRangeEnd w:id="13"/>
            <w:r>
              <w:rPr>
                <w:rStyle w:val="CommentReference"/>
              </w:rPr>
              <w:commentReference w:id="13"/>
            </w:r>
            <w:r w:rsidRPr="0019261A">
              <w:rPr>
                <w:rFonts w:ascii="Times New Roman" w:hAnsi="Times New Roman" w:hint="eastAsia"/>
                <w:sz w:val="15"/>
                <w:szCs w:val="15"/>
              </w:rPr>
              <w:t>编号</w:t>
            </w:r>
          </w:p>
        </w:tc>
        <w:tc>
          <w:tcPr>
            <w:tcW w:w="2430" w:type="dxa"/>
            <w:tcBorders>
              <w:top w:val="single" w:sz="8" w:space="0" w:color="auto"/>
              <w:bottom w:val="single" w:sz="4" w:space="0" w:color="auto"/>
            </w:tcBorders>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hint="eastAsia"/>
                <w:sz w:val="15"/>
                <w:szCs w:val="15"/>
              </w:rPr>
              <w:t>采样地点</w:t>
            </w:r>
          </w:p>
        </w:tc>
        <w:tc>
          <w:tcPr>
            <w:tcW w:w="5224" w:type="dxa"/>
            <w:tcBorders>
              <w:top w:val="single" w:sz="8" w:space="0" w:color="auto"/>
              <w:bottom w:val="single" w:sz="4" w:space="0" w:color="auto"/>
            </w:tcBorders>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hint="eastAsia"/>
                <w:sz w:val="15"/>
                <w:szCs w:val="15"/>
              </w:rPr>
              <w:t>描述</w:t>
            </w:r>
          </w:p>
        </w:tc>
      </w:tr>
      <w:tr w:rsidR="00F142F5" w:rsidRPr="0019261A" w:rsidTr="004C5755">
        <w:tc>
          <w:tcPr>
            <w:tcW w:w="1418" w:type="dxa"/>
            <w:tcBorders>
              <w:top w:val="single" w:sz="4" w:space="0" w:color="auto"/>
            </w:tcBorders>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BG-D511-03</w:t>
            </w:r>
          </w:p>
        </w:tc>
        <w:tc>
          <w:tcPr>
            <w:tcW w:w="2430" w:type="dxa"/>
            <w:tcBorders>
              <w:top w:val="single" w:sz="4" w:space="0" w:color="auto"/>
            </w:tcBorders>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D511</w:t>
            </w:r>
            <w:r w:rsidRPr="0019261A">
              <w:rPr>
                <w:rFonts w:ascii="Times New Roman" w:hAnsi="Times New Roman" w:hint="eastAsia"/>
                <w:sz w:val="15"/>
                <w:szCs w:val="15"/>
              </w:rPr>
              <w:t>点北西石英透镜体</w:t>
            </w:r>
          </w:p>
        </w:tc>
        <w:tc>
          <w:tcPr>
            <w:tcW w:w="5224" w:type="dxa"/>
            <w:tcBorders>
              <w:top w:val="single" w:sz="4" w:space="0" w:color="auto"/>
            </w:tcBorders>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大型石英脉透镜体，顺</w:t>
            </w:r>
            <w:r w:rsidRPr="0019261A">
              <w:rPr>
                <w:rFonts w:ascii="Times New Roman" w:hAnsi="Times New Roman"/>
                <w:sz w:val="15"/>
                <w:szCs w:val="15"/>
              </w:rPr>
              <w:t>S2</w:t>
            </w:r>
            <w:r w:rsidRPr="0019261A">
              <w:rPr>
                <w:rFonts w:ascii="Times New Roman" w:hAnsi="Times New Roman" w:hint="eastAsia"/>
                <w:sz w:val="15"/>
                <w:szCs w:val="15"/>
              </w:rPr>
              <w:t>面理发育，围岩为含黑云母变斑晶绢云石英片岩</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BG1</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90"/>
                <w:attr w:name="UnitName" w:val="cm"/>
              </w:smartTagPr>
              <w:r w:rsidRPr="0019261A">
                <w:rPr>
                  <w:rFonts w:ascii="Times New Roman" w:hAnsi="Times New Roman"/>
                  <w:sz w:val="15"/>
                  <w:szCs w:val="15"/>
                </w:rPr>
                <w:t>590CM</w:t>
              </w:r>
            </w:smartTag>
            <w:r w:rsidRPr="0019261A">
              <w:rPr>
                <w:rFonts w:ascii="Times New Roman" w:hAnsi="Times New Roman"/>
                <w:sz w:val="15"/>
                <w:szCs w:val="15"/>
              </w:rPr>
              <w:t>26</w:t>
            </w:r>
            <w:r w:rsidRPr="0019261A">
              <w:rPr>
                <w:rFonts w:ascii="Times New Roman" w:hAnsi="Times New Roman" w:hint="eastAsia"/>
                <w:sz w:val="15"/>
                <w:szCs w:val="15"/>
              </w:rPr>
              <w:t>标记</w:t>
            </w:r>
            <w:r w:rsidRPr="0019261A">
              <w:rPr>
                <w:rFonts w:ascii="Times New Roman" w:hAnsi="Times New Roman"/>
                <w:sz w:val="15"/>
                <w:szCs w:val="15"/>
              </w:rPr>
              <w:t>H07</w:t>
            </w:r>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含黄铁矿石英脉，宽</w:t>
            </w:r>
            <w:r w:rsidRPr="0019261A">
              <w:rPr>
                <w:rFonts w:ascii="Times New Roman" w:hAnsi="Times New Roman"/>
                <w:sz w:val="15"/>
                <w:szCs w:val="15"/>
              </w:rPr>
              <w:t>10~</w:t>
            </w:r>
            <w:smartTag w:uri="urn:schemas-microsoft-com:office:smarttags" w:element="chmetcnv">
              <w:smartTagPr>
                <w:attr w:name="TCSC" w:val="0"/>
                <w:attr w:name="NumberType" w:val="1"/>
                <w:attr w:name="Negative" w:val="False"/>
                <w:attr w:name="HasSpace" w:val="True"/>
                <w:attr w:name="SourceValue" w:val="30"/>
                <w:attr w:name="UnitName" w:val="cm"/>
              </w:smartTagPr>
              <w:r w:rsidRPr="0019261A">
                <w:rPr>
                  <w:rFonts w:ascii="Times New Roman" w:hAnsi="Times New Roman"/>
                  <w:sz w:val="15"/>
                  <w:szCs w:val="15"/>
                </w:rPr>
                <w:t>30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，顺</w:t>
            </w:r>
            <w:r w:rsidRPr="0019261A">
              <w:rPr>
                <w:rFonts w:ascii="Times New Roman" w:hAnsi="Times New Roman"/>
                <w:sz w:val="15"/>
                <w:szCs w:val="15"/>
              </w:rPr>
              <w:t>S2</w:t>
            </w:r>
            <w:r w:rsidRPr="0019261A">
              <w:rPr>
                <w:rFonts w:ascii="Times New Roman" w:hAnsi="Times New Roman" w:hint="eastAsia"/>
                <w:sz w:val="15"/>
                <w:szCs w:val="15"/>
              </w:rPr>
              <w:t>面理产出</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BG3</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90"/>
                <w:attr w:name="UnitName" w:val="cm"/>
              </w:smartTagPr>
              <w:r w:rsidRPr="0019261A">
                <w:rPr>
                  <w:rFonts w:ascii="Times New Roman" w:hAnsi="Times New Roman"/>
                  <w:sz w:val="15"/>
                  <w:szCs w:val="15"/>
                </w:rPr>
                <w:t>590CM</w:t>
              </w:r>
            </w:smartTag>
            <w:r w:rsidRPr="0019261A">
              <w:rPr>
                <w:rFonts w:ascii="Times New Roman" w:hAnsi="Times New Roman"/>
                <w:sz w:val="15"/>
                <w:szCs w:val="15"/>
              </w:rPr>
              <w:t>24</w:t>
            </w:r>
            <w:r w:rsidRPr="0019261A">
              <w:rPr>
                <w:rFonts w:ascii="Times New Roman" w:hAnsi="Times New Roman" w:hint="eastAsia"/>
                <w:sz w:val="15"/>
                <w:szCs w:val="15"/>
              </w:rPr>
              <w:t>向北</w:t>
            </w:r>
            <w:smartTag w:uri="urn:schemas-microsoft-com:office:smarttags" w:element="chmetcnv">
              <w:smartTagPr>
                <w:attr w:name="TCSC" w:val="0"/>
                <w:attr w:name="NumberType" w:val="1"/>
                <w:attr w:name="Negative" w:val="False"/>
                <w:attr w:name="HasSpace" w:val="False"/>
                <w:attr w:name="SourceValue" w:val="2"/>
                <w:attr w:name="UnitName" w:val="m"/>
              </w:smartTagPr>
              <w:r w:rsidRPr="0019261A">
                <w:rPr>
                  <w:rFonts w:ascii="Times New Roman" w:hAnsi="Times New Roman"/>
                  <w:sz w:val="15"/>
                  <w:szCs w:val="15"/>
                </w:rPr>
                <w:t>2m</w:t>
              </w:r>
            </w:smartTag>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石英脉宽</w:t>
            </w:r>
            <w:r w:rsidRPr="0019261A">
              <w:rPr>
                <w:rFonts w:ascii="Times New Roman" w:hAnsi="Times New Roman"/>
                <w:sz w:val="15"/>
                <w:szCs w:val="15"/>
              </w:rPr>
              <w:t>20~</w:t>
            </w:r>
            <w:smartTag w:uri="urn:schemas-microsoft-com:office:smarttags" w:element="chmetcnv">
              <w:smartTagPr>
                <w:attr w:name="TCSC" w:val="0"/>
                <w:attr w:name="NumberType" w:val="1"/>
                <w:attr w:name="Negative" w:val="False"/>
                <w:attr w:name="HasSpace" w:val="True"/>
                <w:attr w:name="SourceValue" w:val="30"/>
                <w:attr w:name="UnitName" w:val="cm"/>
              </w:smartTagPr>
              <w:r w:rsidRPr="0019261A">
                <w:rPr>
                  <w:rFonts w:ascii="Times New Roman" w:hAnsi="Times New Roman"/>
                  <w:sz w:val="15"/>
                  <w:szCs w:val="15"/>
                </w:rPr>
                <w:t>30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，顺</w:t>
            </w:r>
            <w:r w:rsidRPr="0019261A">
              <w:rPr>
                <w:rFonts w:ascii="Times New Roman" w:hAnsi="Times New Roman"/>
                <w:sz w:val="15"/>
                <w:szCs w:val="15"/>
              </w:rPr>
              <w:t>S2</w:t>
            </w:r>
            <w:r w:rsidRPr="0019261A">
              <w:rPr>
                <w:rFonts w:ascii="Times New Roman" w:hAnsi="Times New Roman" w:hint="eastAsia"/>
                <w:sz w:val="15"/>
                <w:szCs w:val="15"/>
              </w:rPr>
              <w:t>面理产出</w:t>
            </w:r>
            <w:r w:rsidRPr="0019261A">
              <w:rPr>
                <w:rFonts w:ascii="Times New Roman" w:hAnsi="Times New Roman"/>
                <w:sz w:val="15"/>
                <w:szCs w:val="15"/>
              </w:rPr>
              <w:t>,</w:t>
            </w:r>
            <w:r w:rsidRPr="0019261A">
              <w:rPr>
                <w:rFonts w:ascii="Times New Roman" w:hAnsi="Times New Roman" w:hint="eastAsia"/>
                <w:sz w:val="15"/>
                <w:szCs w:val="15"/>
              </w:rPr>
              <w:t>石英脉裂隙发育片状黄铁矿和黑云母</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BG5</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90"/>
                <w:attr w:name="UnitName" w:val="cm"/>
              </w:smartTagPr>
              <w:r w:rsidRPr="0019261A">
                <w:rPr>
                  <w:rFonts w:ascii="Times New Roman" w:hAnsi="Times New Roman"/>
                  <w:sz w:val="15"/>
                  <w:szCs w:val="15"/>
                </w:rPr>
                <w:t>590CM</w:t>
              </w:r>
            </w:smartTag>
            <w:r w:rsidRPr="0019261A">
              <w:rPr>
                <w:rFonts w:ascii="Times New Roman" w:hAnsi="Times New Roman"/>
                <w:sz w:val="15"/>
                <w:szCs w:val="15"/>
              </w:rPr>
              <w:t>23</w:t>
            </w:r>
            <w:r w:rsidRPr="0019261A">
              <w:rPr>
                <w:rFonts w:ascii="Times New Roman" w:hAnsi="Times New Roman" w:hint="eastAsia"/>
                <w:sz w:val="15"/>
                <w:szCs w:val="15"/>
              </w:rPr>
              <w:t>（</w:t>
            </w:r>
            <w:r w:rsidRPr="0019261A">
              <w:rPr>
                <w:rFonts w:ascii="Times New Roman" w:hAnsi="Times New Roman"/>
                <w:sz w:val="15"/>
                <w:szCs w:val="15"/>
              </w:rPr>
              <w:t>N</w:t>
            </w:r>
            <w:r w:rsidRPr="0019261A">
              <w:rPr>
                <w:rFonts w:ascii="Times New Roman" w:hAnsi="Times New Roman" w:hint="eastAsia"/>
                <w:sz w:val="15"/>
                <w:szCs w:val="15"/>
              </w:rPr>
              <w:t>）中部（</w:t>
            </w:r>
            <w:smartTag w:uri="urn:schemas-microsoft-com:office:smarttags" w:element="chmetcnv">
              <w:smartTagPr>
                <w:attr w:name="TCSC" w:val="0"/>
                <w:attr w:name="NumberType" w:val="1"/>
                <w:attr w:name="Negative" w:val="False"/>
                <w:attr w:name="HasSpace" w:val="True"/>
                <w:attr w:name="SourceValue" w:val="20"/>
                <w:attr w:name="UnitName" w:val="m"/>
              </w:smartTagPr>
              <w:smartTag w:uri="urn:schemas-microsoft-com:office:smarttags" w:element="chmetcnv">
                <w:smartTagPr>
                  <w:attr w:name="TCSC" w:val="0"/>
                  <w:attr w:name="NumberType" w:val="1"/>
                  <w:attr w:name="Negative" w:val="False"/>
                  <w:attr w:name="HasSpace" w:val="False"/>
                  <w:attr w:name="SourceValue" w:val="20"/>
                  <w:attr w:name="UnitName" w:val="m"/>
                </w:smartTagPr>
                <w:r w:rsidRPr="0019261A">
                  <w:rPr>
                    <w:rFonts w:ascii="Times New Roman" w:hAnsi="Times New Roman"/>
                    <w:sz w:val="15"/>
                    <w:szCs w:val="15"/>
                  </w:rPr>
                  <w:t>20</w:t>
                </w:r>
                <w:r>
                  <w:rPr>
                    <w:rFonts w:ascii="Times New Roman" w:hAnsi="Times New Roman"/>
                    <w:sz w:val="15"/>
                    <w:szCs w:val="15"/>
                  </w:rPr>
                  <w:t xml:space="preserve"> </w:t>
                </w:r>
              </w:smartTag>
              <w:r w:rsidRPr="0019261A">
                <w:rPr>
                  <w:rFonts w:ascii="Times New Roman" w:hAnsi="Times New Roman"/>
                  <w:sz w:val="15"/>
                  <w:szCs w:val="15"/>
                </w:rPr>
                <w:t>m</w:t>
              </w:r>
            </w:smartTag>
            <w:r w:rsidRPr="0019261A">
              <w:rPr>
                <w:rFonts w:ascii="Times New Roman" w:hAnsi="Times New Roman" w:hint="eastAsia"/>
                <w:sz w:val="15"/>
                <w:szCs w:val="15"/>
              </w:rPr>
              <w:t>）</w:t>
            </w:r>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石英脉宽</w:t>
            </w:r>
            <w:r w:rsidRPr="0019261A">
              <w:rPr>
                <w:rFonts w:ascii="Times New Roman" w:hAnsi="Times New Roman"/>
                <w:sz w:val="15"/>
                <w:szCs w:val="15"/>
              </w:rPr>
              <w:t>30~</w:t>
            </w:r>
            <w:smartTag w:uri="urn:schemas-microsoft-com:office:smarttags" w:element="chmetcnv">
              <w:smartTagPr>
                <w:attr w:name="TCSC" w:val="0"/>
                <w:attr w:name="NumberType" w:val="1"/>
                <w:attr w:name="Negative" w:val="False"/>
                <w:attr w:name="HasSpace" w:val="True"/>
                <w:attr w:name="SourceValue" w:val="60"/>
                <w:attr w:name="UnitName" w:val="cm"/>
              </w:smartTagPr>
              <w:r w:rsidRPr="0019261A">
                <w:rPr>
                  <w:rFonts w:ascii="Times New Roman" w:hAnsi="Times New Roman"/>
                  <w:sz w:val="15"/>
                  <w:szCs w:val="15"/>
                </w:rPr>
                <w:t>60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，顺</w:t>
            </w:r>
            <w:r w:rsidRPr="0019261A">
              <w:rPr>
                <w:rFonts w:ascii="Times New Roman" w:hAnsi="Times New Roman"/>
                <w:sz w:val="15"/>
                <w:szCs w:val="15"/>
              </w:rPr>
              <w:t>S2</w:t>
            </w:r>
            <w:r w:rsidRPr="0019261A">
              <w:rPr>
                <w:rFonts w:ascii="Times New Roman" w:hAnsi="Times New Roman" w:hint="eastAsia"/>
                <w:sz w:val="15"/>
                <w:szCs w:val="15"/>
              </w:rPr>
              <w:t>面理产出</w:t>
            </w:r>
            <w:r w:rsidRPr="0019261A">
              <w:rPr>
                <w:rFonts w:ascii="Times New Roman" w:hAnsi="Times New Roman"/>
                <w:sz w:val="15"/>
                <w:szCs w:val="15"/>
              </w:rPr>
              <w:t>,</w:t>
            </w:r>
            <w:r w:rsidRPr="0019261A">
              <w:rPr>
                <w:rFonts w:ascii="Times New Roman" w:hAnsi="Times New Roman" w:hint="eastAsia"/>
                <w:sz w:val="15"/>
                <w:szCs w:val="15"/>
              </w:rPr>
              <w:t>矿化弱</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BG6</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90"/>
                <w:attr w:name="UnitName" w:val="cm"/>
              </w:smartTagPr>
              <w:r w:rsidRPr="0019261A">
                <w:rPr>
                  <w:rFonts w:ascii="Times New Roman" w:hAnsi="Times New Roman"/>
                  <w:sz w:val="15"/>
                  <w:szCs w:val="15"/>
                </w:rPr>
                <w:t>590CM</w:t>
              </w:r>
            </w:smartTag>
            <w:r w:rsidRPr="0019261A">
              <w:rPr>
                <w:rFonts w:ascii="Times New Roman" w:hAnsi="Times New Roman"/>
                <w:sz w:val="15"/>
                <w:szCs w:val="15"/>
              </w:rPr>
              <w:t>23</w:t>
            </w:r>
            <w:r w:rsidRPr="0019261A">
              <w:rPr>
                <w:rFonts w:ascii="Times New Roman" w:hAnsi="Times New Roman" w:hint="eastAsia"/>
                <w:sz w:val="15"/>
                <w:szCs w:val="15"/>
              </w:rPr>
              <w:t>（</w:t>
            </w:r>
            <w:r w:rsidRPr="0019261A">
              <w:rPr>
                <w:rFonts w:ascii="Times New Roman" w:hAnsi="Times New Roman"/>
                <w:sz w:val="15"/>
                <w:szCs w:val="15"/>
              </w:rPr>
              <w:t>N</w:t>
            </w:r>
            <w:r w:rsidRPr="0019261A">
              <w:rPr>
                <w:rFonts w:ascii="Times New Roman" w:hAnsi="Times New Roman" w:hint="eastAsia"/>
                <w:sz w:val="15"/>
                <w:szCs w:val="15"/>
              </w:rPr>
              <w:t>）北部（</w:t>
            </w:r>
            <w:smartTag w:uri="urn:schemas-microsoft-com:office:smarttags" w:element="chmetcnv">
              <w:smartTagPr>
                <w:attr w:name="TCSC" w:val="0"/>
                <w:attr w:name="NumberType" w:val="1"/>
                <w:attr w:name="Negative" w:val="False"/>
                <w:attr w:name="HasSpace" w:val="True"/>
                <w:attr w:name="SourceValue" w:val="30"/>
                <w:attr w:name="UnitName" w:val="m"/>
              </w:smartTagPr>
              <w:smartTag w:uri="urn:schemas-microsoft-com:office:smarttags" w:element="chmetcnv">
                <w:smartTagPr>
                  <w:attr w:name="TCSC" w:val="0"/>
                  <w:attr w:name="NumberType" w:val="1"/>
                  <w:attr w:name="Negative" w:val="False"/>
                  <w:attr w:name="HasSpace" w:val="False"/>
                  <w:attr w:name="SourceValue" w:val="30"/>
                  <w:attr w:name="UnitName" w:val="m"/>
                </w:smartTagPr>
                <w:r w:rsidRPr="0019261A">
                  <w:rPr>
                    <w:rFonts w:ascii="Times New Roman" w:hAnsi="Times New Roman"/>
                    <w:sz w:val="15"/>
                    <w:szCs w:val="15"/>
                  </w:rPr>
                  <w:t>30</w:t>
                </w:r>
                <w:r>
                  <w:rPr>
                    <w:rFonts w:ascii="Times New Roman" w:hAnsi="Times New Roman"/>
                    <w:sz w:val="15"/>
                    <w:szCs w:val="15"/>
                  </w:rPr>
                  <w:t xml:space="preserve"> </w:t>
                </w:r>
              </w:smartTag>
              <w:r w:rsidRPr="0019261A">
                <w:rPr>
                  <w:rFonts w:ascii="Times New Roman" w:hAnsi="Times New Roman"/>
                  <w:sz w:val="15"/>
                  <w:szCs w:val="15"/>
                </w:rPr>
                <w:t>m</w:t>
              </w:r>
            </w:smartTag>
            <w:r w:rsidRPr="0019261A">
              <w:rPr>
                <w:rFonts w:ascii="Times New Roman" w:hAnsi="Times New Roman" w:hint="eastAsia"/>
                <w:sz w:val="15"/>
                <w:szCs w:val="15"/>
              </w:rPr>
              <w:t>）</w:t>
            </w:r>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石英脉宽约</w:t>
            </w:r>
            <w:smartTag w:uri="urn:schemas-microsoft-com:office:smarttags" w:element="chmetcnv">
              <w:smartTagPr>
                <w:attr w:name="TCSC" w:val="0"/>
                <w:attr w:name="NumberType" w:val="1"/>
                <w:attr w:name="Negative" w:val="False"/>
                <w:attr w:name="HasSpace" w:val="True"/>
                <w:attr w:name="SourceValue" w:val="40"/>
                <w:attr w:name="UnitName" w:val="cm"/>
              </w:smartTagPr>
              <w:r w:rsidRPr="0019261A">
                <w:rPr>
                  <w:rFonts w:ascii="Times New Roman" w:hAnsi="Times New Roman"/>
                  <w:sz w:val="15"/>
                  <w:szCs w:val="15"/>
                </w:rPr>
                <w:t>40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，顺</w:t>
            </w:r>
            <w:r w:rsidRPr="0019261A">
              <w:rPr>
                <w:rFonts w:ascii="Times New Roman" w:hAnsi="Times New Roman"/>
                <w:sz w:val="15"/>
                <w:szCs w:val="15"/>
              </w:rPr>
              <w:t>S2</w:t>
            </w:r>
            <w:r w:rsidRPr="0019261A">
              <w:rPr>
                <w:rFonts w:ascii="Times New Roman" w:hAnsi="Times New Roman" w:hint="eastAsia"/>
                <w:sz w:val="15"/>
                <w:szCs w:val="15"/>
              </w:rPr>
              <w:t>面理产出</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BG7</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90"/>
                <w:attr w:name="UnitName" w:val="cm"/>
              </w:smartTagPr>
              <w:r w:rsidRPr="0019261A">
                <w:rPr>
                  <w:rFonts w:ascii="Times New Roman" w:hAnsi="Times New Roman"/>
                  <w:sz w:val="15"/>
                  <w:szCs w:val="15"/>
                </w:rPr>
                <w:t>590CM</w:t>
              </w:r>
            </w:smartTag>
            <w:r w:rsidRPr="0019261A">
              <w:rPr>
                <w:rFonts w:ascii="Times New Roman" w:hAnsi="Times New Roman"/>
                <w:sz w:val="15"/>
                <w:szCs w:val="15"/>
              </w:rPr>
              <w:t>23</w:t>
            </w:r>
            <w:r w:rsidRPr="0019261A">
              <w:rPr>
                <w:rFonts w:ascii="Times New Roman" w:hAnsi="Times New Roman" w:hint="eastAsia"/>
                <w:sz w:val="15"/>
                <w:szCs w:val="15"/>
              </w:rPr>
              <w:t>（西）向北</w:t>
            </w:r>
            <w:smartTag w:uri="urn:schemas-microsoft-com:office:smarttags" w:element="chmetcnv">
              <w:smartTagPr>
                <w:attr w:name="TCSC" w:val="0"/>
                <w:attr w:name="NumberType" w:val="1"/>
                <w:attr w:name="Negative" w:val="False"/>
                <w:attr w:name="HasSpace" w:val="True"/>
                <w:attr w:name="SourceValue" w:val="1"/>
                <w:attr w:name="UnitName" w:val="m"/>
              </w:smartTagPr>
              <w:smartTag w:uri="urn:schemas-microsoft-com:office:smarttags" w:element="chmetcnv">
                <w:smartTagPr>
                  <w:attr w:name="TCSC" w:val="0"/>
                  <w:attr w:name="NumberType" w:val="1"/>
                  <w:attr w:name="Negative" w:val="False"/>
                  <w:attr w:name="HasSpace" w:val="False"/>
                  <w:attr w:name="SourceValue" w:val="1"/>
                  <w:attr w:name="UnitName" w:val="m"/>
                </w:smartTagPr>
                <w:r w:rsidRPr="0019261A">
                  <w:rPr>
                    <w:rFonts w:ascii="Times New Roman" w:hAnsi="Times New Roman"/>
                    <w:sz w:val="15"/>
                    <w:szCs w:val="15"/>
                  </w:rPr>
                  <w:t>1</w:t>
                </w:r>
                <w:r>
                  <w:rPr>
                    <w:rFonts w:ascii="Times New Roman" w:hAnsi="Times New Roman"/>
                    <w:sz w:val="15"/>
                    <w:szCs w:val="15"/>
                  </w:rPr>
                  <w:t xml:space="preserve"> </w:t>
                </w:r>
              </w:smartTag>
              <w:r w:rsidRPr="0019261A">
                <w:rPr>
                  <w:rFonts w:ascii="Times New Roman" w:hAnsi="Times New Roman"/>
                  <w:sz w:val="15"/>
                  <w:szCs w:val="15"/>
                </w:rPr>
                <w:t>m</w:t>
              </w:r>
            </w:smartTag>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石英脉宽度不一，宽处可达</w:t>
            </w:r>
            <w:smartTag w:uri="urn:schemas-microsoft-com:office:smarttags" w:element="chmetcnv">
              <w:smartTagPr>
                <w:attr w:name="TCSC" w:val="0"/>
                <w:attr w:name="NumberType" w:val="1"/>
                <w:attr w:name="Negative" w:val="False"/>
                <w:attr w:name="HasSpace" w:val="True"/>
                <w:attr w:name="SourceValue" w:val="20"/>
                <w:attr w:name="UnitName" w:val="cm"/>
              </w:smartTagPr>
              <w:r w:rsidRPr="0019261A">
                <w:rPr>
                  <w:rFonts w:ascii="Times New Roman" w:hAnsi="Times New Roman"/>
                  <w:sz w:val="15"/>
                  <w:szCs w:val="15"/>
                </w:rPr>
                <w:t>20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，斜列状分布，裂隙可见片状黄铁矿</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BG-CM28-01</w:t>
            </w:r>
          </w:p>
        </w:tc>
        <w:tc>
          <w:tcPr>
            <w:tcW w:w="2430"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6</w:t>
            </w:r>
            <w:r w:rsidRPr="0019261A">
              <w:rPr>
                <w:rFonts w:ascii="Times New Roman" w:hAnsi="Times New Roman" w:hint="eastAsia"/>
                <w:sz w:val="15"/>
                <w:szCs w:val="15"/>
              </w:rPr>
              <w:t>号</w:t>
            </w:r>
            <w:r w:rsidRPr="0019261A">
              <w:rPr>
                <w:rFonts w:ascii="Times New Roman" w:hAnsi="Times New Roman"/>
                <w:sz w:val="15"/>
                <w:szCs w:val="15"/>
              </w:rPr>
              <w:t>CM28</w:t>
            </w:r>
            <w:r w:rsidRPr="0019261A">
              <w:rPr>
                <w:rFonts w:ascii="Times New Roman" w:hAnsi="Times New Roman" w:hint="eastAsia"/>
                <w:sz w:val="15"/>
                <w:szCs w:val="15"/>
              </w:rPr>
              <w:t>向北</w:t>
            </w:r>
            <w:smartTag w:uri="urn:schemas-microsoft-com:office:smarttags" w:element="chmetcnv">
              <w:smartTagPr>
                <w:attr w:name="TCSC" w:val="0"/>
                <w:attr w:name="NumberType" w:val="1"/>
                <w:attr w:name="Negative" w:val="False"/>
                <w:attr w:name="HasSpace" w:val="True"/>
                <w:attr w:name="SourceValue" w:val="20"/>
                <w:attr w:name="UnitName" w:val="m"/>
              </w:smartTagPr>
              <w:smartTag w:uri="urn:schemas-microsoft-com:office:smarttags" w:element="chmetcnv">
                <w:smartTagPr>
                  <w:attr w:name="TCSC" w:val="0"/>
                  <w:attr w:name="NumberType" w:val="1"/>
                  <w:attr w:name="Negative" w:val="False"/>
                  <w:attr w:name="HasSpace" w:val="False"/>
                  <w:attr w:name="SourceValue" w:val="20"/>
                  <w:attr w:name="UnitName" w:val="m"/>
                </w:smartTagPr>
                <w:r w:rsidRPr="0019261A">
                  <w:rPr>
                    <w:rFonts w:ascii="Times New Roman" w:hAnsi="Times New Roman"/>
                    <w:sz w:val="15"/>
                    <w:szCs w:val="15"/>
                  </w:rPr>
                  <w:t>20</w:t>
                </w:r>
                <w:r>
                  <w:rPr>
                    <w:rFonts w:ascii="Times New Roman" w:hAnsi="Times New Roman"/>
                    <w:sz w:val="15"/>
                    <w:szCs w:val="15"/>
                  </w:rPr>
                  <w:t xml:space="preserve"> </w:t>
                </w:r>
              </w:smartTag>
              <w:r w:rsidRPr="0019261A">
                <w:rPr>
                  <w:rFonts w:ascii="Times New Roman" w:hAnsi="Times New Roman"/>
                  <w:sz w:val="15"/>
                  <w:szCs w:val="15"/>
                </w:rPr>
                <w:t>m</w:t>
              </w:r>
            </w:smartTag>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宽</w:t>
            </w:r>
            <w:smartTag w:uri="urn:schemas-microsoft-com:office:smarttags" w:element="chmetcnv">
              <w:smartTagPr>
                <w:attr w:name="TCSC" w:val="0"/>
                <w:attr w:name="NumberType" w:val="1"/>
                <w:attr w:name="Negative" w:val="False"/>
                <w:attr w:name="HasSpace" w:val="True"/>
                <w:attr w:name="SourceValue" w:val="20"/>
                <w:attr w:name="UnitName" w:val="cm"/>
              </w:smartTagPr>
              <w:r w:rsidRPr="0019261A">
                <w:rPr>
                  <w:rFonts w:ascii="Times New Roman" w:hAnsi="Times New Roman"/>
                  <w:sz w:val="15"/>
                  <w:szCs w:val="15"/>
                </w:rPr>
                <w:t>20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，顺</w:t>
            </w:r>
            <w:r w:rsidRPr="0019261A">
              <w:rPr>
                <w:rFonts w:ascii="Times New Roman" w:hAnsi="Times New Roman"/>
                <w:sz w:val="15"/>
                <w:szCs w:val="15"/>
              </w:rPr>
              <w:t>S2</w:t>
            </w:r>
            <w:r w:rsidRPr="0019261A">
              <w:rPr>
                <w:rFonts w:ascii="Times New Roman" w:hAnsi="Times New Roman" w:hint="eastAsia"/>
                <w:sz w:val="15"/>
                <w:szCs w:val="15"/>
              </w:rPr>
              <w:t>面理产出</w:t>
            </w:r>
            <w:r w:rsidRPr="0019261A">
              <w:rPr>
                <w:rFonts w:ascii="Times New Roman" w:hAnsi="Times New Roman"/>
                <w:sz w:val="15"/>
                <w:szCs w:val="15"/>
              </w:rPr>
              <w:t>,</w:t>
            </w:r>
            <w:r w:rsidRPr="0019261A">
              <w:rPr>
                <w:rFonts w:ascii="Times New Roman" w:hAnsi="Times New Roman" w:hint="eastAsia"/>
                <w:sz w:val="15"/>
                <w:szCs w:val="15"/>
              </w:rPr>
              <w:t>片状黄铁矿和褐铁矿化</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BGL002</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25"/>
                <w:attr w:name="UnitName" w:val="cm"/>
              </w:smartTagPr>
              <w:r w:rsidRPr="0019261A">
                <w:rPr>
                  <w:rFonts w:ascii="Times New Roman" w:hAnsi="Times New Roman"/>
                  <w:sz w:val="15"/>
                  <w:szCs w:val="15"/>
                </w:rPr>
                <w:t>525CM</w:t>
              </w:r>
            </w:smartTag>
            <w:r w:rsidRPr="0019261A">
              <w:rPr>
                <w:rFonts w:ascii="Times New Roman" w:hAnsi="Times New Roman"/>
                <w:sz w:val="15"/>
                <w:szCs w:val="15"/>
              </w:rPr>
              <w:t>26</w:t>
            </w:r>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石英脉顺</w:t>
            </w:r>
            <w:r w:rsidRPr="0019261A">
              <w:rPr>
                <w:rFonts w:ascii="Times New Roman" w:hAnsi="Times New Roman"/>
                <w:sz w:val="15"/>
                <w:szCs w:val="15"/>
              </w:rPr>
              <w:t>S2</w:t>
            </w:r>
            <w:r w:rsidRPr="0019261A">
              <w:rPr>
                <w:rFonts w:ascii="Times New Roman" w:hAnsi="Times New Roman" w:hint="eastAsia"/>
                <w:sz w:val="15"/>
                <w:szCs w:val="15"/>
              </w:rPr>
              <w:t>面理发育，宽</w:t>
            </w:r>
            <w:smartTag w:uri="urn:schemas-microsoft-com:office:smarttags" w:element="chmetcnv">
              <w:smartTagPr>
                <w:attr w:name="TCSC" w:val="0"/>
                <w:attr w:name="NumberType" w:val="1"/>
                <w:attr w:name="Negative" w:val="False"/>
                <w:attr w:name="HasSpace" w:val="True"/>
                <w:attr w:name="SourceValue" w:val="20"/>
                <w:attr w:name="UnitName" w:val="cm"/>
              </w:smartTagPr>
              <w:r w:rsidRPr="0019261A">
                <w:rPr>
                  <w:rFonts w:ascii="Times New Roman" w:hAnsi="Times New Roman"/>
                  <w:sz w:val="15"/>
                  <w:szCs w:val="15"/>
                </w:rPr>
                <w:t>20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，呈乳白色</w:t>
            </w:r>
          </w:p>
        </w:tc>
      </w:tr>
      <w:tr w:rsidR="00F142F5" w:rsidRPr="0019261A" w:rsidTr="004C5755">
        <w:tc>
          <w:tcPr>
            <w:tcW w:w="1418" w:type="dxa"/>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BGL006</w:t>
            </w:r>
          </w:p>
        </w:tc>
        <w:tc>
          <w:tcPr>
            <w:tcW w:w="2430" w:type="dxa"/>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25"/>
                <w:attr w:name="UnitName" w:val="cm"/>
              </w:smartTagPr>
              <w:r w:rsidRPr="0019261A">
                <w:rPr>
                  <w:rFonts w:ascii="Times New Roman" w:hAnsi="Times New Roman"/>
                  <w:sz w:val="15"/>
                  <w:szCs w:val="15"/>
                </w:rPr>
                <w:t>525CM</w:t>
              </w:r>
            </w:smartTag>
            <w:r w:rsidRPr="0019261A">
              <w:rPr>
                <w:rFonts w:ascii="Times New Roman" w:hAnsi="Times New Roman"/>
                <w:sz w:val="15"/>
                <w:szCs w:val="15"/>
              </w:rPr>
              <w:t>24</w:t>
            </w:r>
            <w:r w:rsidRPr="0019261A">
              <w:rPr>
                <w:rFonts w:ascii="Times New Roman" w:hAnsi="Times New Roman" w:hint="eastAsia"/>
                <w:sz w:val="15"/>
                <w:szCs w:val="15"/>
              </w:rPr>
              <w:t>（</w:t>
            </w:r>
            <w:r w:rsidRPr="0019261A">
              <w:rPr>
                <w:rFonts w:ascii="Times New Roman" w:hAnsi="Times New Roman"/>
                <w:sz w:val="15"/>
                <w:szCs w:val="15"/>
              </w:rPr>
              <w:t>N</w:t>
            </w:r>
            <w:r w:rsidRPr="0019261A">
              <w:rPr>
                <w:rFonts w:ascii="Times New Roman" w:hAnsi="Times New Roman" w:hint="eastAsia"/>
                <w:sz w:val="15"/>
                <w:szCs w:val="15"/>
              </w:rPr>
              <w:t>）</w:t>
            </w:r>
          </w:p>
        </w:tc>
        <w:tc>
          <w:tcPr>
            <w:tcW w:w="5224" w:type="dxa"/>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石英脉宽</w:t>
            </w:r>
            <w:r w:rsidRPr="0019261A">
              <w:rPr>
                <w:rFonts w:ascii="Times New Roman" w:hAnsi="Times New Roman"/>
                <w:sz w:val="15"/>
                <w:szCs w:val="15"/>
              </w:rPr>
              <w:t>8~</w:t>
            </w:r>
            <w:smartTag w:uri="urn:schemas-microsoft-com:office:smarttags" w:element="chmetcnv">
              <w:smartTagPr>
                <w:attr w:name="TCSC" w:val="0"/>
                <w:attr w:name="NumberType" w:val="1"/>
                <w:attr w:name="Negative" w:val="False"/>
                <w:attr w:name="HasSpace" w:val="True"/>
                <w:attr w:name="SourceValue" w:val="10"/>
                <w:attr w:name="UnitName" w:val="cm"/>
              </w:smartTagPr>
              <w:r w:rsidRPr="0019261A">
                <w:rPr>
                  <w:rFonts w:ascii="Times New Roman" w:hAnsi="Times New Roman"/>
                  <w:sz w:val="15"/>
                  <w:szCs w:val="15"/>
                </w:rPr>
                <w:t>10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，斜交</w:t>
            </w:r>
            <w:r w:rsidRPr="0019261A">
              <w:rPr>
                <w:rFonts w:ascii="Times New Roman" w:hAnsi="Times New Roman"/>
                <w:sz w:val="15"/>
                <w:szCs w:val="15"/>
              </w:rPr>
              <w:t>S2</w:t>
            </w:r>
            <w:r w:rsidRPr="0019261A">
              <w:rPr>
                <w:rFonts w:ascii="Times New Roman" w:hAnsi="Times New Roman" w:hint="eastAsia"/>
                <w:sz w:val="15"/>
                <w:szCs w:val="15"/>
              </w:rPr>
              <w:t>面理产出</w:t>
            </w:r>
          </w:p>
        </w:tc>
      </w:tr>
      <w:tr w:rsidR="00F142F5" w:rsidRPr="0019261A" w:rsidTr="00166E96">
        <w:tc>
          <w:tcPr>
            <w:tcW w:w="1418" w:type="dxa"/>
            <w:tcBorders>
              <w:bottom w:val="single" w:sz="8" w:space="0" w:color="auto"/>
            </w:tcBorders>
          </w:tcPr>
          <w:p w:rsidR="00F142F5" w:rsidRPr="0019261A" w:rsidRDefault="00F142F5" w:rsidP="004C5755">
            <w:pPr>
              <w:spacing w:line="260" w:lineRule="exact"/>
              <w:jc w:val="center"/>
              <w:rPr>
                <w:rFonts w:ascii="Times New Roman" w:hAnsi="Times New Roman"/>
                <w:sz w:val="15"/>
                <w:szCs w:val="15"/>
              </w:rPr>
            </w:pPr>
            <w:r w:rsidRPr="0019261A">
              <w:rPr>
                <w:rFonts w:ascii="Times New Roman" w:hAnsi="Times New Roman"/>
                <w:sz w:val="15"/>
                <w:szCs w:val="15"/>
              </w:rPr>
              <w:t>BGL011</w:t>
            </w:r>
          </w:p>
        </w:tc>
        <w:tc>
          <w:tcPr>
            <w:tcW w:w="2430" w:type="dxa"/>
            <w:tcBorders>
              <w:bottom w:val="single" w:sz="8" w:space="0" w:color="auto"/>
            </w:tcBorders>
          </w:tcPr>
          <w:p w:rsidR="00F142F5" w:rsidRPr="0019261A" w:rsidRDefault="00F142F5" w:rsidP="004C5755">
            <w:pPr>
              <w:spacing w:line="260" w:lineRule="exact"/>
              <w:jc w:val="center"/>
              <w:rPr>
                <w:rFonts w:ascii="Times New Roman" w:hAnsi="Times New Roman"/>
                <w:sz w:val="15"/>
                <w:szCs w:val="15"/>
              </w:rPr>
            </w:pPr>
            <w:smartTag w:uri="urn:schemas-microsoft-com:office:smarttags" w:element="chmetcnv">
              <w:smartTagPr>
                <w:attr w:name="TCSC" w:val="0"/>
                <w:attr w:name="NumberType" w:val="1"/>
                <w:attr w:name="Negative" w:val="False"/>
                <w:attr w:name="HasSpace" w:val="False"/>
                <w:attr w:name="SourceValue" w:val="535"/>
                <w:attr w:name="UnitName" w:val="cm"/>
              </w:smartTagPr>
              <w:r w:rsidRPr="0019261A">
                <w:rPr>
                  <w:rFonts w:ascii="Times New Roman" w:hAnsi="Times New Roman"/>
                  <w:sz w:val="15"/>
                  <w:szCs w:val="15"/>
                </w:rPr>
                <w:t>535CM</w:t>
              </w:r>
            </w:smartTag>
            <w:r w:rsidRPr="0019261A">
              <w:rPr>
                <w:rFonts w:ascii="Times New Roman" w:hAnsi="Times New Roman"/>
                <w:sz w:val="15"/>
                <w:szCs w:val="15"/>
              </w:rPr>
              <w:t>24</w:t>
            </w:r>
          </w:p>
        </w:tc>
        <w:tc>
          <w:tcPr>
            <w:tcW w:w="5224" w:type="dxa"/>
            <w:tcBorders>
              <w:bottom w:val="single" w:sz="8" w:space="0" w:color="auto"/>
            </w:tcBorders>
          </w:tcPr>
          <w:p w:rsidR="00F142F5" w:rsidRPr="0019261A" w:rsidRDefault="00F142F5" w:rsidP="004C5755">
            <w:pPr>
              <w:spacing w:line="260" w:lineRule="exact"/>
              <w:rPr>
                <w:rFonts w:ascii="Times New Roman" w:hAnsi="Times New Roman"/>
                <w:sz w:val="15"/>
                <w:szCs w:val="15"/>
              </w:rPr>
            </w:pPr>
            <w:r w:rsidRPr="0019261A">
              <w:rPr>
                <w:rFonts w:ascii="Times New Roman" w:hAnsi="Times New Roman" w:hint="eastAsia"/>
                <w:sz w:val="15"/>
                <w:szCs w:val="15"/>
              </w:rPr>
              <w:t>石英脉宽</w:t>
            </w:r>
            <w:smartTag w:uri="urn:schemas-microsoft-com:office:smarttags" w:element="chmetcnv">
              <w:smartTagPr>
                <w:attr w:name="TCSC" w:val="0"/>
                <w:attr w:name="NumberType" w:val="1"/>
                <w:attr w:name="Negative" w:val="False"/>
                <w:attr w:name="HasSpace" w:val="True"/>
                <w:attr w:name="SourceValue" w:val="20"/>
                <w:attr w:name="UnitName" w:val="cm"/>
              </w:smartTagPr>
              <w:r w:rsidRPr="0019261A">
                <w:rPr>
                  <w:rFonts w:ascii="Times New Roman" w:hAnsi="Times New Roman"/>
                  <w:sz w:val="15"/>
                  <w:szCs w:val="15"/>
                </w:rPr>
                <w:t>20</w:t>
              </w:r>
              <w:r>
                <w:rPr>
                  <w:rFonts w:ascii="Times New Roman" w:hAnsi="Times New Roman"/>
                  <w:sz w:val="15"/>
                  <w:szCs w:val="15"/>
                </w:rPr>
                <w:t xml:space="preserve"> </w:t>
              </w:r>
              <w:r w:rsidRPr="0019261A">
                <w:rPr>
                  <w:rFonts w:ascii="Times New Roman" w:hAnsi="Times New Roman"/>
                  <w:sz w:val="15"/>
                  <w:szCs w:val="15"/>
                </w:rPr>
                <w:t>cm</w:t>
              </w:r>
            </w:smartTag>
            <w:r w:rsidRPr="0019261A">
              <w:rPr>
                <w:rFonts w:ascii="Times New Roman" w:hAnsi="Times New Roman" w:hint="eastAsia"/>
                <w:sz w:val="15"/>
                <w:szCs w:val="15"/>
              </w:rPr>
              <w:t>，斜交</w:t>
            </w:r>
            <w:r w:rsidRPr="0019261A">
              <w:rPr>
                <w:rFonts w:ascii="Times New Roman" w:hAnsi="Times New Roman"/>
                <w:sz w:val="15"/>
                <w:szCs w:val="15"/>
              </w:rPr>
              <w:t>S2</w:t>
            </w:r>
            <w:r w:rsidRPr="0019261A">
              <w:rPr>
                <w:rFonts w:ascii="Times New Roman" w:hAnsi="Times New Roman" w:hint="eastAsia"/>
                <w:sz w:val="15"/>
                <w:szCs w:val="15"/>
              </w:rPr>
              <w:t>面理产出</w:t>
            </w:r>
          </w:p>
        </w:tc>
      </w:tr>
    </w:tbl>
    <w:p w:rsidR="00F142F5" w:rsidRPr="009C1371" w:rsidRDefault="00F142F5" w:rsidP="00B534FB">
      <w:pPr>
        <w:spacing w:line="240" w:lineRule="exact"/>
        <w:ind w:firstLineChars="200" w:firstLine="420"/>
        <w:rPr>
          <w:rFonts w:ascii="Times New Roman" w:hAnsi="Times New Roman"/>
          <w:szCs w:val="21"/>
        </w:rPr>
      </w:pPr>
    </w:p>
    <w:p w:rsidR="00F142F5" w:rsidRPr="0019261A" w:rsidRDefault="00F142F5" w:rsidP="00DB39C1">
      <w:pPr>
        <w:spacing w:line="300" w:lineRule="exact"/>
        <w:ind w:firstLineChars="200" w:firstLine="420"/>
        <w:jc w:val="left"/>
        <w:rPr>
          <w:rFonts w:ascii="Times New Roman" w:hAnsi="Times New Roman"/>
          <w:szCs w:val="21"/>
        </w:rPr>
      </w:pPr>
      <w:r w:rsidRPr="0019261A">
        <w:rPr>
          <w:rFonts w:ascii="Times New Roman" w:hAnsi="Times New Roman" w:hint="eastAsia"/>
          <w:szCs w:val="21"/>
        </w:rPr>
        <w:t>（</w:t>
      </w:r>
      <w:r w:rsidRPr="0019261A">
        <w:rPr>
          <w:rFonts w:ascii="Times New Roman" w:hAnsi="Times New Roman"/>
          <w:szCs w:val="21"/>
        </w:rPr>
        <w:t>2</w:t>
      </w:r>
      <w:r w:rsidRPr="0019261A">
        <w:rPr>
          <w:rFonts w:ascii="Times New Roman" w:hAnsi="Times New Roman" w:hint="eastAsia"/>
          <w:szCs w:val="21"/>
        </w:rPr>
        <w:t>）用均一法对该区石英包裹体进行了测温，温度范围为</w:t>
      </w:r>
      <w:r w:rsidRPr="0019261A">
        <w:rPr>
          <w:rFonts w:ascii="Times New Roman" w:hAnsi="Times New Roman"/>
          <w:szCs w:val="21"/>
        </w:rPr>
        <w:t>174.7</w:t>
      </w:r>
      <w:r w:rsidRPr="0019261A">
        <w:rPr>
          <w:rFonts w:ascii="宋体" w:hAnsi="宋体" w:hint="eastAsia"/>
          <w:szCs w:val="21"/>
        </w:rPr>
        <w:t>～</w:t>
      </w:r>
      <w:r w:rsidRPr="0019261A">
        <w:rPr>
          <w:rFonts w:ascii="Times New Roman" w:hAnsi="Times New Roman"/>
          <w:szCs w:val="21"/>
        </w:rPr>
        <w:t>385</w:t>
      </w:r>
      <w:smartTag w:uri="urn:schemas-microsoft-com:office:smarttags" w:element="chmetcnv">
        <w:smartTagPr>
          <w:attr w:name="TCSC" w:val="0"/>
          <w:attr w:name="NumberType" w:val="1"/>
          <w:attr w:name="Negative" w:val="False"/>
          <w:attr w:name="HasSpace" w:val="False"/>
          <w:attr w:name="SourceValue" w:val=".3"/>
        </w:smartTagPr>
        <w:r w:rsidRPr="0019261A">
          <w:rPr>
            <w:rFonts w:ascii="Times New Roman" w:hAnsi="Times New Roman"/>
            <w:szCs w:val="21"/>
          </w:rPr>
          <w:t>.3</w:t>
        </w:r>
        <w:r w:rsidRPr="0019261A">
          <w:rPr>
            <w:rFonts w:ascii="宋体" w:hAnsi="宋体" w:cs="宋体" w:hint="eastAsia"/>
            <w:szCs w:val="21"/>
          </w:rPr>
          <w:t>℃</w:t>
        </w:r>
      </w:smartTag>
      <w:r w:rsidRPr="0019261A">
        <w:rPr>
          <w:rFonts w:ascii="Times New Roman" w:hAnsi="Times New Roman" w:hint="eastAsia"/>
          <w:szCs w:val="21"/>
        </w:rPr>
        <w:t>，平均</w:t>
      </w:r>
      <w:smartTag w:uri="urn:schemas-microsoft-com:office:smarttags" w:element="chmetcnv">
        <w:smartTagPr>
          <w:attr w:name="TCSC" w:val="0"/>
          <w:attr w:name="NumberType" w:val="1"/>
          <w:attr w:name="Negative" w:val="False"/>
          <w:attr w:name="HasSpace" w:val="False"/>
          <w:attr w:name="SourceValue" w:val="245.78"/>
        </w:smartTagPr>
        <w:r w:rsidRPr="0019261A">
          <w:rPr>
            <w:rFonts w:ascii="Times New Roman" w:hAnsi="Times New Roman"/>
            <w:szCs w:val="21"/>
          </w:rPr>
          <w:t>245.78</w:t>
        </w:r>
        <w:r w:rsidRPr="0019261A">
          <w:rPr>
            <w:rFonts w:ascii="宋体" w:hAnsi="宋体" w:cs="宋体" w:hint="eastAsia"/>
            <w:szCs w:val="21"/>
          </w:rPr>
          <w:t>℃</w:t>
        </w:r>
      </w:smartTag>
      <w:r w:rsidRPr="0019261A">
        <w:rPr>
          <w:rFonts w:ascii="Times New Roman" w:hAnsi="Times New Roman" w:hint="eastAsia"/>
          <w:szCs w:val="21"/>
        </w:rPr>
        <w:t>，主要集中于</w:t>
      </w:r>
      <w:r w:rsidRPr="0019261A">
        <w:rPr>
          <w:rFonts w:ascii="Times New Roman" w:hAnsi="Times New Roman"/>
          <w:szCs w:val="21"/>
        </w:rPr>
        <w:t>180</w:t>
      </w:r>
      <w:r w:rsidRPr="0019261A">
        <w:rPr>
          <w:rFonts w:ascii="宋体" w:hAnsi="宋体" w:hint="eastAsia"/>
          <w:szCs w:val="21"/>
        </w:rPr>
        <w:t>～</w:t>
      </w:r>
      <w:r w:rsidRPr="0019261A">
        <w:rPr>
          <w:rFonts w:ascii="Times New Roman" w:hAnsi="Times New Roman"/>
          <w:szCs w:val="21"/>
        </w:rPr>
        <w:t>280</w:t>
      </w:r>
      <w:r w:rsidRPr="0019261A">
        <w:rPr>
          <w:rFonts w:ascii="宋体" w:hAnsi="宋体" w:cs="宋体" w:hint="eastAsia"/>
          <w:szCs w:val="21"/>
        </w:rPr>
        <w:t>℃</w:t>
      </w:r>
      <w:r w:rsidRPr="0019261A">
        <w:rPr>
          <w:rFonts w:ascii="Times New Roman" w:hAnsi="Times New Roman" w:hint="eastAsia"/>
          <w:szCs w:val="21"/>
        </w:rPr>
        <w:t>之间，表明为低</w:t>
      </w:r>
      <w:r w:rsidRPr="0019261A">
        <w:rPr>
          <w:rFonts w:ascii="Times New Roman" w:hAnsi="Times New Roman"/>
          <w:szCs w:val="21"/>
        </w:rPr>
        <w:t>-</w:t>
      </w:r>
      <w:r w:rsidRPr="0019261A">
        <w:rPr>
          <w:rFonts w:ascii="Times New Roman" w:hAnsi="Times New Roman" w:hint="eastAsia"/>
          <w:szCs w:val="21"/>
        </w:rPr>
        <w:t>中温成矿。</w:t>
      </w:r>
    </w:p>
    <w:p w:rsidR="00F142F5" w:rsidRPr="0019261A" w:rsidRDefault="00F142F5" w:rsidP="00DB39C1">
      <w:pPr>
        <w:spacing w:line="300" w:lineRule="exact"/>
        <w:ind w:firstLineChars="200" w:firstLine="420"/>
        <w:jc w:val="left"/>
        <w:rPr>
          <w:rFonts w:ascii="Times New Roman" w:hAnsi="Times New Roman"/>
          <w:szCs w:val="21"/>
        </w:rPr>
      </w:pPr>
      <w:r w:rsidRPr="0019261A">
        <w:rPr>
          <w:rFonts w:ascii="Times New Roman" w:hAnsi="Times New Roman" w:hint="eastAsia"/>
          <w:szCs w:val="21"/>
        </w:rPr>
        <w:t>（</w:t>
      </w:r>
      <w:r w:rsidRPr="0019261A">
        <w:rPr>
          <w:rFonts w:ascii="Times New Roman" w:hAnsi="Times New Roman"/>
          <w:szCs w:val="21"/>
        </w:rPr>
        <w:t>3</w:t>
      </w:r>
      <w:r w:rsidRPr="0019261A">
        <w:rPr>
          <w:rFonts w:ascii="Times New Roman" w:hAnsi="Times New Roman" w:hint="eastAsia"/>
          <w:szCs w:val="21"/>
        </w:rPr>
        <w:t>）该区流体包裹体盐度（</w:t>
      </w:r>
      <w:r w:rsidRPr="0019261A">
        <w:rPr>
          <w:rFonts w:ascii="Times New Roman" w:hAnsi="Times New Roman"/>
          <w:szCs w:val="21"/>
        </w:rPr>
        <w:t>NaCl</w:t>
      </w:r>
      <w:r w:rsidRPr="0019261A">
        <w:rPr>
          <w:rFonts w:ascii="Times New Roman" w:hAnsi="Times New Roman" w:hint="eastAsia"/>
          <w:szCs w:val="21"/>
        </w:rPr>
        <w:t>）</w:t>
      </w:r>
      <w:r w:rsidRPr="0019261A">
        <w:rPr>
          <w:rFonts w:ascii="Times New Roman" w:hAnsi="Times New Roman"/>
          <w:szCs w:val="21"/>
        </w:rPr>
        <w:t>2.57%</w:t>
      </w:r>
      <w:r w:rsidRPr="0019261A">
        <w:rPr>
          <w:rFonts w:ascii="宋体" w:hAnsi="宋体" w:hint="eastAsia"/>
          <w:szCs w:val="21"/>
        </w:rPr>
        <w:t>～</w:t>
      </w:r>
      <w:r w:rsidRPr="0019261A">
        <w:rPr>
          <w:rFonts w:ascii="Times New Roman" w:hAnsi="Times New Roman"/>
          <w:szCs w:val="21"/>
        </w:rPr>
        <w:t>23.05%</w:t>
      </w:r>
      <w:r w:rsidRPr="0019261A">
        <w:rPr>
          <w:rFonts w:ascii="Times New Roman" w:hAnsi="Times New Roman" w:hint="eastAsia"/>
          <w:szCs w:val="21"/>
        </w:rPr>
        <w:t>，变化较大，多集中于</w:t>
      </w:r>
      <w:r w:rsidRPr="0019261A">
        <w:rPr>
          <w:rFonts w:ascii="Times New Roman" w:hAnsi="Times New Roman"/>
          <w:szCs w:val="21"/>
        </w:rPr>
        <w:t>5%</w:t>
      </w:r>
      <w:r w:rsidRPr="0019261A">
        <w:rPr>
          <w:rFonts w:ascii="宋体" w:hAnsi="宋体" w:hint="eastAsia"/>
          <w:szCs w:val="21"/>
        </w:rPr>
        <w:t>～</w:t>
      </w:r>
      <w:r w:rsidRPr="0019261A">
        <w:rPr>
          <w:rFonts w:ascii="Times New Roman" w:hAnsi="Times New Roman"/>
          <w:szCs w:val="21"/>
        </w:rPr>
        <w:t>15%</w:t>
      </w:r>
      <w:r w:rsidRPr="0019261A">
        <w:rPr>
          <w:rFonts w:ascii="Times New Roman" w:hAnsi="Times New Roman" w:hint="eastAsia"/>
          <w:szCs w:val="21"/>
        </w:rPr>
        <w:t>之间，平均</w:t>
      </w:r>
      <w:r w:rsidRPr="0019261A">
        <w:rPr>
          <w:rFonts w:ascii="Times New Roman" w:hAnsi="Times New Roman"/>
          <w:szCs w:val="21"/>
        </w:rPr>
        <w:t>12.88%</w:t>
      </w:r>
      <w:r w:rsidRPr="0019261A">
        <w:rPr>
          <w:rFonts w:ascii="Times New Roman" w:hAnsi="Times New Roman" w:hint="eastAsia"/>
          <w:szCs w:val="21"/>
        </w:rPr>
        <w:t>，不仅超过海水正常盐度值（</w:t>
      </w:r>
      <w:r w:rsidRPr="0019261A">
        <w:rPr>
          <w:rFonts w:ascii="Times New Roman" w:hAnsi="Times New Roman"/>
          <w:szCs w:val="21"/>
        </w:rPr>
        <w:t>3.5%</w:t>
      </w:r>
      <w:r w:rsidRPr="0019261A">
        <w:rPr>
          <w:rFonts w:ascii="Times New Roman" w:hAnsi="Times New Roman" w:hint="eastAsia"/>
          <w:szCs w:val="21"/>
        </w:rPr>
        <w:t>），而且有不少超过红海中层热卤水值（</w:t>
      </w:r>
      <w:r w:rsidRPr="0019261A">
        <w:rPr>
          <w:rFonts w:ascii="Times New Roman" w:hAnsi="Times New Roman"/>
          <w:szCs w:val="21"/>
        </w:rPr>
        <w:t>13.1%</w:t>
      </w:r>
      <w:r w:rsidRPr="0019261A">
        <w:rPr>
          <w:rFonts w:ascii="Times New Roman" w:hAnsi="Times New Roman" w:hint="eastAsia"/>
          <w:szCs w:val="21"/>
        </w:rPr>
        <w:t>），表明该区金成矿有较多热卤水参与，可能是深部热液来源。</w:t>
      </w:r>
    </w:p>
    <w:p w:rsidR="00F142F5" w:rsidRPr="00630238" w:rsidRDefault="00F142F5" w:rsidP="003D0BFB">
      <w:pPr>
        <w:spacing w:line="300" w:lineRule="exact"/>
        <w:ind w:firstLineChars="200" w:firstLine="420"/>
        <w:jc w:val="left"/>
      </w:pPr>
      <w:r w:rsidRPr="0019261A">
        <w:rPr>
          <w:rFonts w:ascii="Times New Roman" w:hAnsi="Times New Roman" w:hint="eastAsia"/>
          <w:szCs w:val="21"/>
        </w:rPr>
        <w:t>（</w:t>
      </w:r>
      <w:r w:rsidRPr="0019261A">
        <w:rPr>
          <w:rFonts w:ascii="Times New Roman" w:hAnsi="Times New Roman"/>
          <w:szCs w:val="21"/>
        </w:rPr>
        <w:t>4</w:t>
      </w:r>
      <w:r w:rsidRPr="0019261A">
        <w:rPr>
          <w:rFonts w:ascii="Times New Roman" w:hAnsi="Times New Roman" w:hint="eastAsia"/>
          <w:szCs w:val="21"/>
        </w:rPr>
        <w:t>）以静岩压力</w:t>
      </w:r>
      <w:r w:rsidRPr="0019261A">
        <w:rPr>
          <w:rFonts w:ascii="Times New Roman" w:hAnsi="Times New Roman"/>
          <w:szCs w:val="21"/>
        </w:rPr>
        <w:t>27.5 MPa/km</w:t>
      </w:r>
      <w:r w:rsidRPr="0019261A">
        <w:rPr>
          <w:rFonts w:ascii="Times New Roman" w:hAnsi="Times New Roman" w:hint="eastAsia"/>
          <w:szCs w:val="21"/>
        </w:rPr>
        <w:t>的增长率，计算出长沟</w:t>
      </w:r>
      <w:r w:rsidRPr="0019261A">
        <w:rPr>
          <w:rFonts w:ascii="Times New Roman" w:hAnsi="Times New Roman"/>
          <w:szCs w:val="21"/>
        </w:rPr>
        <w:t>-</w:t>
      </w:r>
      <w:r w:rsidRPr="0019261A">
        <w:rPr>
          <w:rFonts w:ascii="Times New Roman" w:hAnsi="Times New Roman" w:hint="eastAsia"/>
          <w:szCs w:val="21"/>
        </w:rPr>
        <w:t>鹿鸣金矿的成矿压力在</w:t>
      </w:r>
      <w:r w:rsidRPr="0019261A">
        <w:rPr>
          <w:rFonts w:ascii="Times New Roman" w:hAnsi="Times New Roman"/>
          <w:szCs w:val="21"/>
        </w:rPr>
        <w:t>55.04</w:t>
      </w:r>
      <w:r w:rsidRPr="0019261A">
        <w:rPr>
          <w:rFonts w:ascii="宋体" w:hAnsi="宋体" w:hint="eastAsia"/>
          <w:szCs w:val="21"/>
        </w:rPr>
        <w:t>～</w:t>
      </w:r>
      <w:r w:rsidRPr="0019261A">
        <w:rPr>
          <w:rFonts w:ascii="Times New Roman" w:hAnsi="Times New Roman"/>
          <w:szCs w:val="21"/>
        </w:rPr>
        <w:t>106.14 MPa</w:t>
      </w:r>
      <w:r w:rsidRPr="0019261A">
        <w:rPr>
          <w:rFonts w:ascii="Times New Roman" w:hAnsi="Times New Roman" w:hint="eastAsia"/>
          <w:szCs w:val="21"/>
        </w:rPr>
        <w:t>之间，矿化深度在</w:t>
      </w:r>
      <w:r w:rsidRPr="0019261A">
        <w:rPr>
          <w:rFonts w:ascii="Times New Roman" w:hAnsi="Times New Roman"/>
          <w:szCs w:val="21"/>
        </w:rPr>
        <w:t>2</w:t>
      </w:r>
      <w:r w:rsidRPr="0019261A">
        <w:rPr>
          <w:rFonts w:ascii="宋体" w:hAnsi="宋体" w:hint="eastAsia"/>
          <w:szCs w:val="21"/>
        </w:rPr>
        <w:t>～</w:t>
      </w:r>
      <w:r w:rsidRPr="0019261A">
        <w:rPr>
          <w:rFonts w:ascii="Times New Roman" w:hAnsi="Times New Roman"/>
          <w:szCs w:val="21"/>
        </w:rPr>
        <w:t>3</w:t>
      </w:r>
      <w:smartTag w:uri="urn:schemas-microsoft-com:office:smarttags" w:element="chmetcnv">
        <w:smartTagPr>
          <w:attr w:name="TCSC" w:val="0"/>
          <w:attr w:name="NumberType" w:val="1"/>
          <w:attr w:name="Negative" w:val="False"/>
          <w:attr w:name="HasSpace" w:val="True"/>
          <w:attr w:name="SourceValue" w:val=".86"/>
          <w:attr w:name="UnitName" w:val="km"/>
        </w:smartTagPr>
        <w:r w:rsidRPr="0019261A">
          <w:rPr>
            <w:rFonts w:ascii="Times New Roman" w:hAnsi="Times New Roman"/>
            <w:szCs w:val="21"/>
          </w:rPr>
          <w:t>.86 km</w:t>
        </w:r>
      </w:smartTag>
      <w:r w:rsidRPr="0019261A">
        <w:rPr>
          <w:rFonts w:ascii="Times New Roman" w:hAnsi="Times New Roman" w:hint="eastAsia"/>
          <w:szCs w:val="21"/>
        </w:rPr>
        <w:t>之间，显示在中</w:t>
      </w:r>
      <w:r w:rsidRPr="0019261A">
        <w:rPr>
          <w:rFonts w:ascii="Times New Roman" w:hAnsi="Times New Roman"/>
          <w:szCs w:val="21"/>
        </w:rPr>
        <w:t>-</w:t>
      </w:r>
      <w:r w:rsidRPr="0019261A">
        <w:rPr>
          <w:rFonts w:ascii="Times New Roman" w:hAnsi="Times New Roman" w:hint="eastAsia"/>
          <w:szCs w:val="21"/>
        </w:rPr>
        <w:t>浅层次成矿深度范围。</w:t>
      </w:r>
    </w:p>
    <w:sectPr w:rsidR="00F142F5" w:rsidRPr="00630238" w:rsidSect="00B534FB">
      <w:pgSz w:w="11906" w:h="16838"/>
      <w:pgMar w:top="1559" w:right="1332" w:bottom="1418" w:left="1332" w:header="851" w:footer="992" w:gutter="0"/>
      <w:pgNumType w:start="1"/>
      <w:cols w:space="425"/>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nknown" w:date="1947-14-12T28:36:00Z" w:initials="D">
    <w:p w:rsidR="00F142F5" w:rsidRDefault="00F142F5" w:rsidP="00630238">
      <w:pPr>
        <w:pStyle w:val="BodyTextIndent"/>
        <w:overflowPunct w:val="0"/>
        <w:adjustRightInd w:val="0"/>
        <w:snapToGrid w:val="0"/>
        <w:spacing w:after="0" w:line="276" w:lineRule="auto"/>
        <w:ind w:leftChars="0" w:left="0"/>
        <w:jc w:val="center"/>
      </w:pPr>
      <w:r>
        <w:rPr>
          <w:rStyle w:val="CommentReference"/>
        </w:rPr>
        <w:annotationRef/>
      </w:r>
      <w:r w:rsidRPr="00361F0E">
        <w:rPr>
          <w:rFonts w:ascii="Times New Roman" w:eastAsia="黑体" w:hAnsi="Times New Roman" w:hint="eastAsia"/>
          <w:szCs w:val="21"/>
          <w:highlight w:val="yellow"/>
        </w:rPr>
        <w:t>二黑字体</w:t>
      </w:r>
      <w:r w:rsidRPr="00E228A8">
        <w:rPr>
          <w:rFonts w:ascii="Times New Roman" w:eastAsia="黑体" w:hAnsi="Times New Roman" w:hint="eastAsia"/>
          <w:szCs w:val="21"/>
        </w:rPr>
        <w:t>，</w:t>
      </w:r>
      <w:r w:rsidRPr="00361F0E">
        <w:rPr>
          <w:rFonts w:ascii="Times New Roman" w:eastAsia="黑体" w:hAnsi="Times New Roman" w:hint="eastAsia"/>
          <w:szCs w:val="21"/>
        </w:rPr>
        <w:t>应突出论文主题并尽可能简洁，原则上不多于</w:t>
      </w:r>
      <w:r w:rsidRPr="00361F0E">
        <w:rPr>
          <w:rFonts w:ascii="Times New Roman" w:eastAsia="黑体" w:hAnsi="Times New Roman"/>
          <w:szCs w:val="21"/>
        </w:rPr>
        <w:t>20</w:t>
      </w:r>
      <w:r w:rsidRPr="00361F0E">
        <w:rPr>
          <w:rFonts w:ascii="Times New Roman" w:eastAsia="黑体" w:hAnsi="Times New Roman" w:hint="eastAsia"/>
          <w:szCs w:val="21"/>
        </w:rPr>
        <w:t>个字</w:t>
      </w:r>
    </w:p>
  </w:comment>
  <w:comment w:id="1" w:author="unknown" w:date="1947-14-12T28:40:00Z" w:initials="D">
    <w:p w:rsidR="00F142F5" w:rsidRDefault="00F142F5">
      <w:pPr>
        <w:pStyle w:val="CommentText"/>
      </w:pPr>
      <w:r>
        <w:rPr>
          <w:rStyle w:val="CommentReference"/>
        </w:rPr>
        <w:annotationRef/>
      </w:r>
      <w:r w:rsidRPr="00361F0E">
        <w:rPr>
          <w:rFonts w:ascii="Times New Roman" w:eastAsia="黑体" w:hAnsi="Times New Roman" w:hint="eastAsia"/>
          <w:szCs w:val="21"/>
          <w:highlight w:val="yellow"/>
        </w:rPr>
        <w:t>四宋字体</w:t>
      </w:r>
      <w:r w:rsidRPr="00E228A8">
        <w:rPr>
          <w:rFonts w:ascii="Times New Roman" w:eastAsia="黑体" w:hAnsi="Times New Roman" w:hint="eastAsia"/>
          <w:szCs w:val="21"/>
        </w:rPr>
        <w:t>，</w:t>
      </w:r>
      <w:r w:rsidRPr="00361F0E">
        <w:rPr>
          <w:rFonts w:ascii="Times New Roman" w:eastAsia="黑体" w:hAnsi="Times New Roman" w:hint="eastAsia"/>
          <w:szCs w:val="21"/>
        </w:rPr>
        <w:t>作者之间逗号分开，上角数字表示单位，应顺序编号</w:t>
      </w:r>
    </w:p>
  </w:comment>
  <w:comment w:id="3" w:author="unknown" w:date="1947-14-12T30:08:00Z" w:initials="D">
    <w:p w:rsidR="00F142F5" w:rsidRDefault="00F142F5">
      <w:pPr>
        <w:pStyle w:val="CommentText"/>
      </w:pPr>
      <w:r>
        <w:rPr>
          <w:rStyle w:val="CommentReference"/>
        </w:rPr>
        <w:annotationRef/>
      </w:r>
      <w:r w:rsidRPr="001E7F1D">
        <w:rPr>
          <w:rFonts w:ascii="Times New Roman" w:hint="eastAsia"/>
        </w:rPr>
        <w:t>英文</w:t>
      </w:r>
      <w:r>
        <w:rPr>
          <w:rFonts w:ascii="Times New Roman" w:hint="eastAsia"/>
        </w:rPr>
        <w:t>和数字统一</w:t>
      </w:r>
      <w:r w:rsidRPr="001E7F1D">
        <w:rPr>
          <w:rFonts w:ascii="Times New Roman" w:hint="eastAsia"/>
        </w:rPr>
        <w:t>用</w:t>
      </w:r>
      <w:r w:rsidRPr="001E7F1D">
        <w:rPr>
          <w:rFonts w:ascii="Times New Roman" w:hAnsi="Times New Roman"/>
        </w:rPr>
        <w:t>Times New Rom</w:t>
      </w:r>
      <w:r>
        <w:rPr>
          <w:rFonts w:ascii="Times New Roman" w:hAnsi="Times New Roman"/>
        </w:rPr>
        <w:t>a</w:t>
      </w:r>
      <w:r w:rsidRPr="001E7F1D">
        <w:rPr>
          <w:rFonts w:ascii="Times New Roman" w:hAnsi="Times New Roman"/>
        </w:rPr>
        <w:t>n</w:t>
      </w:r>
      <w:r>
        <w:rPr>
          <w:rFonts w:ascii="Times New Roman" w:hAnsi="Times New Roman" w:hint="eastAsia"/>
        </w:rPr>
        <w:t>字体</w:t>
      </w:r>
    </w:p>
  </w:comment>
  <w:comment w:id="2" w:author="unknown" w:date="1947-14-12T28:44:00Z" w:initials="D">
    <w:p w:rsidR="00F142F5" w:rsidRDefault="00F142F5">
      <w:pPr>
        <w:pStyle w:val="CommentText"/>
      </w:pPr>
      <w:r>
        <w:rPr>
          <w:rStyle w:val="CommentReference"/>
        </w:rPr>
        <w:annotationRef/>
      </w:r>
      <w:r w:rsidRPr="00361F0E">
        <w:rPr>
          <w:rFonts w:ascii="Times New Roman" w:hAnsi="宋体" w:hint="eastAsia"/>
          <w:sz w:val="15"/>
          <w:szCs w:val="15"/>
          <w:highlight w:val="yellow"/>
        </w:rPr>
        <w:t>六宋字体</w:t>
      </w:r>
      <w:r w:rsidRPr="00E228A8">
        <w:rPr>
          <w:rFonts w:ascii="Times New Roman" w:hAnsi="宋体" w:hint="eastAsia"/>
          <w:sz w:val="15"/>
          <w:szCs w:val="15"/>
        </w:rPr>
        <w:t>，</w:t>
      </w:r>
      <w:r w:rsidRPr="00E7327F">
        <w:rPr>
          <w:rFonts w:ascii="Times New Roman" w:hAnsi="宋体" w:hint="eastAsia"/>
          <w:sz w:val="15"/>
          <w:szCs w:val="15"/>
          <w:highlight w:val="yellow"/>
        </w:rPr>
        <w:t>（</w:t>
      </w:r>
      <w:r w:rsidRPr="00E7327F">
        <w:rPr>
          <w:rFonts w:ascii="Times New Roman" w:hAnsi="宋体" w:hint="eastAsia"/>
          <w:sz w:val="15"/>
          <w:szCs w:val="15"/>
        </w:rPr>
        <w:t>序号</w:t>
      </w:r>
      <w:r w:rsidRPr="00E7327F">
        <w:rPr>
          <w:rFonts w:ascii="Times New Roman" w:hAnsi="宋体"/>
          <w:sz w:val="15"/>
          <w:szCs w:val="15"/>
          <w:highlight w:val="yellow"/>
        </w:rPr>
        <w:t xml:space="preserve">. </w:t>
      </w:r>
      <w:r w:rsidRPr="00E7327F">
        <w:rPr>
          <w:rFonts w:ascii="Times New Roman" w:hAnsi="宋体" w:hint="eastAsia"/>
          <w:sz w:val="15"/>
          <w:szCs w:val="15"/>
        </w:rPr>
        <w:t>单位名称</w:t>
      </w:r>
      <w:r w:rsidRPr="00E7327F">
        <w:rPr>
          <w:rFonts w:ascii="Times New Roman" w:hAnsi="宋体" w:hint="eastAsia"/>
          <w:sz w:val="15"/>
          <w:szCs w:val="15"/>
          <w:highlight w:val="yellow"/>
        </w:rPr>
        <w:t>，</w:t>
      </w:r>
      <w:r w:rsidRPr="00E7327F">
        <w:rPr>
          <w:rFonts w:ascii="Times New Roman" w:hAnsi="宋体" w:hint="eastAsia"/>
          <w:sz w:val="15"/>
          <w:szCs w:val="15"/>
        </w:rPr>
        <w:t>所在省</w:t>
      </w:r>
      <w:r w:rsidRPr="00E7327F">
        <w:rPr>
          <w:rFonts w:ascii="Times New Roman" w:hAnsi="宋体"/>
          <w:sz w:val="15"/>
          <w:szCs w:val="15"/>
          <w:highlight w:val="yellow"/>
        </w:rPr>
        <w:t xml:space="preserve"> </w:t>
      </w:r>
      <w:r w:rsidRPr="00E7327F">
        <w:rPr>
          <w:rFonts w:ascii="Times New Roman" w:hAnsi="宋体" w:hint="eastAsia"/>
          <w:sz w:val="15"/>
          <w:szCs w:val="15"/>
        </w:rPr>
        <w:t>市</w:t>
      </w:r>
      <w:r w:rsidRPr="00E7327F">
        <w:rPr>
          <w:rFonts w:ascii="Times New Roman" w:hAnsi="宋体"/>
          <w:sz w:val="15"/>
          <w:szCs w:val="15"/>
          <w:highlight w:val="yellow"/>
        </w:rPr>
        <w:t xml:space="preserve"> </w:t>
      </w:r>
      <w:r w:rsidRPr="00E7327F">
        <w:rPr>
          <w:rFonts w:ascii="Times New Roman" w:hAnsi="宋体" w:hint="eastAsia"/>
          <w:sz w:val="15"/>
          <w:szCs w:val="15"/>
        </w:rPr>
        <w:t>邮编</w:t>
      </w:r>
      <w:r w:rsidRPr="00E7327F">
        <w:rPr>
          <w:rFonts w:ascii="Times New Roman" w:hAnsi="宋体" w:hint="eastAsia"/>
          <w:sz w:val="15"/>
          <w:szCs w:val="15"/>
          <w:highlight w:val="yellow"/>
        </w:rPr>
        <w:t>）</w:t>
      </w:r>
    </w:p>
  </w:comment>
  <w:comment w:id="4" w:author="unknown" w:date="2017-07-26T11:04:00Z" w:initials="D">
    <w:p w:rsidR="00F142F5" w:rsidRDefault="00F142F5">
      <w:pPr>
        <w:pStyle w:val="CommentText"/>
      </w:pPr>
      <w:r>
        <w:rPr>
          <w:rStyle w:val="CommentReference"/>
        </w:rPr>
        <w:annotationRef/>
      </w:r>
      <w:r w:rsidRPr="001E7F1D">
        <w:rPr>
          <w:rFonts w:ascii="Times New Roman" w:hint="eastAsia"/>
          <w:highlight w:val="yellow"/>
        </w:rPr>
        <w:t>宋体（</w:t>
      </w:r>
      <w:r w:rsidRPr="001E7F1D">
        <w:rPr>
          <w:rFonts w:ascii="Times New Roman" w:hAnsi="Times New Roman"/>
          <w:highlight w:val="yellow"/>
        </w:rPr>
        <w:t>10</w:t>
      </w:r>
      <w:r>
        <w:rPr>
          <w:rFonts w:ascii="Times New Roman" w:hint="eastAsia"/>
          <w:highlight w:val="yellow"/>
        </w:rPr>
        <w:t>号</w:t>
      </w:r>
      <w:r w:rsidRPr="001E7F1D">
        <w:rPr>
          <w:rFonts w:ascii="Times New Roman" w:hint="eastAsia"/>
          <w:highlight w:val="yellow"/>
        </w:rPr>
        <w:t>）</w:t>
      </w:r>
      <w:r w:rsidRPr="00FA22C4">
        <w:rPr>
          <w:rFonts w:ascii="Times New Roman" w:hint="eastAsia"/>
          <w:highlight w:val="yellow"/>
        </w:rPr>
        <w:t>，行距</w:t>
      </w:r>
      <w:r w:rsidRPr="00FA22C4">
        <w:rPr>
          <w:rFonts w:ascii="Times New Roman"/>
          <w:highlight w:val="yellow"/>
        </w:rPr>
        <w:t>15</w:t>
      </w:r>
      <w:r w:rsidRPr="00FA22C4">
        <w:rPr>
          <w:rFonts w:ascii="Times New Roman" w:hint="eastAsia"/>
          <w:highlight w:val="yellow"/>
        </w:rPr>
        <w:t>磅</w:t>
      </w:r>
      <w:r w:rsidRPr="001E7F1D">
        <w:rPr>
          <w:rFonts w:ascii="Times New Roman" w:hint="eastAsia"/>
        </w:rPr>
        <w:t>，</w:t>
      </w:r>
      <w:r>
        <w:rPr>
          <w:rFonts w:ascii="Times New Roman" w:hint="eastAsia"/>
        </w:rPr>
        <w:t>详细摘要字数以满</w:t>
      </w:r>
      <w:r>
        <w:rPr>
          <w:rFonts w:ascii="Times New Roman"/>
        </w:rPr>
        <w:t>1</w:t>
      </w:r>
      <w:r>
        <w:rPr>
          <w:rFonts w:ascii="Times New Roman" w:hint="eastAsia"/>
        </w:rPr>
        <w:t>页或满</w:t>
      </w:r>
      <w:r>
        <w:rPr>
          <w:rFonts w:ascii="Times New Roman"/>
        </w:rPr>
        <w:t>2</w:t>
      </w:r>
      <w:r>
        <w:rPr>
          <w:rFonts w:ascii="Times New Roman" w:hint="eastAsia"/>
        </w:rPr>
        <w:t>页为准。图表应尽可能精简。</w:t>
      </w:r>
    </w:p>
  </w:comment>
  <w:comment w:id="5" w:author="unknown" w:date="1947-14-12T30:52:00Z" w:initials="D">
    <w:p w:rsidR="00F142F5" w:rsidRDefault="00F142F5">
      <w:pPr>
        <w:pStyle w:val="CommentText"/>
      </w:pPr>
      <w:r>
        <w:rPr>
          <w:rStyle w:val="CommentReference"/>
        </w:rPr>
        <w:annotationRef/>
      </w:r>
      <w:r w:rsidRPr="00FA22C4">
        <w:rPr>
          <w:rFonts w:ascii="Times New Roman" w:hint="eastAsia"/>
        </w:rPr>
        <w:t>参考文献应精简在</w:t>
      </w:r>
      <w:r w:rsidRPr="00FA22C4">
        <w:rPr>
          <w:rFonts w:ascii="Times New Roman" w:hAnsi="Times New Roman"/>
        </w:rPr>
        <w:t>10</w:t>
      </w:r>
      <w:r w:rsidRPr="00FA22C4">
        <w:rPr>
          <w:rFonts w:ascii="Times New Roman" w:hint="eastAsia"/>
        </w:rPr>
        <w:t>条内，采用作者年份制</w:t>
      </w:r>
    </w:p>
  </w:comment>
  <w:comment w:id="7" w:author="unknown" w:date="1947-14-12T30:28:00Z" w:initials="D">
    <w:p w:rsidR="00F142F5" w:rsidRDefault="00F142F5">
      <w:pPr>
        <w:pStyle w:val="CommentText"/>
      </w:pPr>
      <w:r>
        <w:rPr>
          <w:rStyle w:val="CommentReference"/>
        </w:rPr>
        <w:annotationRef/>
      </w:r>
      <w:r>
        <w:rPr>
          <w:rFonts w:hint="eastAsia"/>
        </w:rPr>
        <w:t>五宋粗体</w:t>
      </w:r>
    </w:p>
  </w:comment>
  <w:comment w:id="8" w:author="unknown" w:date="1994-05-09T00:44:00Z" w:initials="D">
    <w:p w:rsidR="00F142F5" w:rsidRDefault="00F142F5">
      <w:pPr>
        <w:pStyle w:val="CommentText"/>
        <w:rPr>
          <w:rFonts w:ascii="Times New Roman"/>
        </w:rPr>
      </w:pPr>
      <w:r>
        <w:rPr>
          <w:rStyle w:val="CommentReference"/>
        </w:rPr>
        <w:annotationRef/>
      </w:r>
      <w:r w:rsidRPr="00FA22C4">
        <w:rPr>
          <w:rFonts w:ascii="Times New Roman" w:hint="eastAsia"/>
          <w:highlight w:val="yellow"/>
        </w:rPr>
        <w:t>六宋</w:t>
      </w:r>
      <w:r w:rsidRPr="00FA22C4">
        <w:rPr>
          <w:rFonts w:ascii="Times New Roman"/>
          <w:highlight w:val="yellow"/>
        </w:rPr>
        <w:t>+</w:t>
      </w:r>
      <w:r w:rsidRPr="00FA22C4">
        <w:rPr>
          <w:rFonts w:ascii="Times New Roman" w:hAnsi="Times New Roman"/>
          <w:highlight w:val="yellow"/>
        </w:rPr>
        <w:t>Times New Roman</w:t>
      </w:r>
    </w:p>
    <w:p w:rsidR="00F142F5" w:rsidRPr="00FA22C4" w:rsidRDefault="00F142F5">
      <w:pPr>
        <w:pStyle w:val="CommentText"/>
        <w:rPr>
          <w:rFonts w:ascii="Times New Roman" w:hAnsi="Times New Roman"/>
        </w:rPr>
      </w:pPr>
      <w:r w:rsidRPr="00FA22C4">
        <w:rPr>
          <w:rFonts w:ascii="Times New Roman" w:hint="eastAsia"/>
        </w:rPr>
        <w:t>通用格式：</w:t>
      </w:r>
    </w:p>
    <w:p w:rsidR="00F142F5" w:rsidRDefault="00F142F5" w:rsidP="00FA22C4">
      <w:pPr>
        <w:pStyle w:val="EndNoteBibliography"/>
        <w:overflowPunct w:val="0"/>
        <w:adjustRightInd w:val="0"/>
        <w:snapToGrid w:val="0"/>
        <w:spacing w:line="240" w:lineRule="exact"/>
        <w:ind w:left="300" w:hangingChars="200" w:hanging="300"/>
        <w:rPr>
          <w:rFonts w:ascii="Times New Roman" w:hAnsi="Times New Roman"/>
          <w:sz w:val="15"/>
          <w:szCs w:val="15"/>
        </w:rPr>
      </w:pPr>
      <w:r w:rsidRPr="00FA22C4">
        <w:rPr>
          <w:rFonts w:ascii="Times New Roman" w:hAnsi="Times New Roman" w:hint="eastAsia"/>
          <w:sz w:val="15"/>
          <w:szCs w:val="15"/>
          <w:highlight w:val="yellow"/>
        </w:rPr>
        <w:t>作者</w:t>
      </w:r>
      <w:r w:rsidRPr="00FA22C4">
        <w:rPr>
          <w:rFonts w:ascii="Times New Roman" w:hAnsi="Times New Roman"/>
          <w:sz w:val="15"/>
          <w:szCs w:val="15"/>
          <w:highlight w:val="yellow"/>
        </w:rPr>
        <w:t xml:space="preserve">. </w:t>
      </w:r>
      <w:r w:rsidRPr="00FA22C4">
        <w:rPr>
          <w:rFonts w:ascii="Times New Roman" w:hAnsi="Times New Roman" w:hint="eastAsia"/>
          <w:sz w:val="15"/>
          <w:szCs w:val="15"/>
          <w:highlight w:val="yellow"/>
        </w:rPr>
        <w:t>年份</w:t>
      </w:r>
      <w:r w:rsidRPr="00FA22C4">
        <w:rPr>
          <w:rFonts w:ascii="Times New Roman" w:hAnsi="Times New Roman"/>
          <w:sz w:val="15"/>
          <w:szCs w:val="15"/>
          <w:highlight w:val="yellow"/>
        </w:rPr>
        <w:t>.</w:t>
      </w:r>
      <w:r w:rsidRPr="00FA22C4">
        <w:rPr>
          <w:rFonts w:ascii="Times New Roman" w:hAnsi="Times New Roman" w:hint="eastAsia"/>
          <w:sz w:val="15"/>
          <w:szCs w:val="15"/>
          <w:highlight w:val="yellow"/>
        </w:rPr>
        <w:t>文献题目</w:t>
      </w:r>
      <w:r w:rsidRPr="00FA22C4">
        <w:rPr>
          <w:rFonts w:ascii="Times New Roman" w:hAnsi="Times New Roman"/>
          <w:sz w:val="15"/>
          <w:szCs w:val="15"/>
          <w:highlight w:val="yellow"/>
        </w:rPr>
        <w:t>.</w:t>
      </w:r>
      <w:r w:rsidRPr="00FA22C4">
        <w:rPr>
          <w:rFonts w:ascii="Times New Roman" w:hAnsi="Times New Roman" w:hint="eastAsia"/>
          <w:sz w:val="15"/>
          <w:szCs w:val="15"/>
          <w:highlight w:val="yellow"/>
        </w:rPr>
        <w:t>书刊名</w:t>
      </w:r>
      <w:r w:rsidRPr="00FA22C4">
        <w:rPr>
          <w:rFonts w:ascii="Times New Roman" w:hAnsi="Times New Roman"/>
          <w:sz w:val="15"/>
          <w:szCs w:val="15"/>
          <w:highlight w:val="yellow"/>
        </w:rPr>
        <w:t xml:space="preserve">, </w:t>
      </w:r>
      <w:r w:rsidRPr="00FA22C4">
        <w:rPr>
          <w:rFonts w:ascii="Times New Roman" w:hAnsi="Times New Roman" w:hint="eastAsia"/>
          <w:sz w:val="15"/>
          <w:szCs w:val="15"/>
          <w:highlight w:val="yellow"/>
        </w:rPr>
        <w:t>卷</w:t>
      </w:r>
      <w:r w:rsidRPr="00FA22C4">
        <w:rPr>
          <w:rFonts w:ascii="Times New Roman" w:hAnsi="Times New Roman"/>
          <w:sz w:val="15"/>
          <w:szCs w:val="15"/>
          <w:highlight w:val="yellow"/>
        </w:rPr>
        <w:t>(</w:t>
      </w:r>
      <w:r w:rsidRPr="00FA22C4">
        <w:rPr>
          <w:rFonts w:ascii="Times New Roman" w:hAnsi="Times New Roman" w:hint="eastAsia"/>
          <w:sz w:val="15"/>
          <w:szCs w:val="15"/>
          <w:highlight w:val="yellow"/>
        </w:rPr>
        <w:t>期</w:t>
      </w:r>
      <w:r w:rsidRPr="00FA22C4">
        <w:rPr>
          <w:rFonts w:ascii="Times New Roman" w:hAnsi="Times New Roman"/>
          <w:sz w:val="15"/>
          <w:szCs w:val="15"/>
          <w:highlight w:val="yellow"/>
        </w:rPr>
        <w:t>)</w:t>
      </w:r>
      <w:r w:rsidRPr="00FA22C4">
        <w:rPr>
          <w:rFonts w:ascii="Times New Roman" w:hAnsi="Times New Roman" w:hint="eastAsia"/>
          <w:sz w:val="15"/>
          <w:szCs w:val="15"/>
          <w:highlight w:val="yellow"/>
        </w:rPr>
        <w:t>：起止页码</w:t>
      </w:r>
      <w:r w:rsidRPr="00FA22C4">
        <w:rPr>
          <w:rFonts w:ascii="Times New Roman" w:hAnsi="Times New Roman"/>
          <w:sz w:val="15"/>
          <w:szCs w:val="15"/>
          <w:highlight w:val="yellow"/>
        </w:rPr>
        <w:t>.</w:t>
      </w:r>
    </w:p>
    <w:p w:rsidR="00F142F5" w:rsidRPr="00FA22C4" w:rsidRDefault="00F142F5" w:rsidP="00FA22C4">
      <w:pPr>
        <w:pStyle w:val="EndNoteBibliography"/>
        <w:overflowPunct w:val="0"/>
        <w:adjustRightInd w:val="0"/>
        <w:snapToGrid w:val="0"/>
        <w:spacing w:line="240" w:lineRule="exact"/>
        <w:ind w:left="300" w:hangingChars="200" w:hanging="300"/>
        <w:rPr>
          <w:rFonts w:ascii="Times New Roman" w:hAnsi="Times New Roman"/>
          <w:sz w:val="15"/>
          <w:szCs w:val="15"/>
        </w:rPr>
      </w:pPr>
      <w:r>
        <w:rPr>
          <w:rFonts w:ascii="Times New Roman" w:hAnsi="Times New Roman" w:hint="eastAsia"/>
          <w:sz w:val="15"/>
          <w:szCs w:val="15"/>
        </w:rPr>
        <w:t>按作者姓名的拼音排序</w:t>
      </w:r>
    </w:p>
    <w:p w:rsidR="00F142F5" w:rsidRDefault="00F142F5">
      <w:pPr>
        <w:pStyle w:val="CommentText"/>
      </w:pPr>
      <w:r w:rsidRPr="00FA22C4">
        <w:rPr>
          <w:rFonts w:ascii="Times New Roman" w:hAnsi="Times New Roman"/>
        </w:rPr>
        <w:t xml:space="preserve"> 3</w:t>
      </w:r>
      <w:r w:rsidRPr="00FA22C4">
        <w:rPr>
          <w:rFonts w:ascii="Times New Roman" w:hint="eastAsia"/>
        </w:rPr>
        <w:t>个以上作者，用</w:t>
      </w:r>
      <w:r w:rsidRPr="00FA22C4">
        <w:rPr>
          <w:rFonts w:ascii="Times New Roman" w:hAnsi="Times New Roman"/>
        </w:rPr>
        <w:t>“</w:t>
      </w:r>
      <w:r w:rsidRPr="00FA22C4">
        <w:rPr>
          <w:rFonts w:ascii="Times New Roman" w:hint="eastAsia"/>
        </w:rPr>
        <w:t>等</w:t>
      </w:r>
      <w:r w:rsidRPr="00FA22C4">
        <w:rPr>
          <w:rFonts w:ascii="Times New Roman" w:hAnsi="Times New Roman"/>
        </w:rPr>
        <w:t>/et al”</w:t>
      </w:r>
      <w:r>
        <w:rPr>
          <w:rFonts w:ascii="Times New Roman" w:hAnsi="Times New Roman" w:hint="eastAsia"/>
        </w:rPr>
        <w:t>代替</w:t>
      </w:r>
    </w:p>
  </w:comment>
  <w:comment w:id="9" w:author="unknown" w:date="1947-14-13T04:04:00Z" w:initials="D">
    <w:p w:rsidR="00F142F5" w:rsidRDefault="00F142F5">
      <w:pPr>
        <w:pStyle w:val="CommentText"/>
      </w:pPr>
      <w:r>
        <w:rPr>
          <w:rStyle w:val="CommentReference"/>
        </w:rPr>
        <w:annotationRef/>
      </w:r>
      <w:r>
        <w:rPr>
          <w:rFonts w:hint="eastAsia"/>
        </w:rPr>
        <w:t>图和表应在正文引用位置标明</w:t>
      </w:r>
    </w:p>
  </w:comment>
  <w:comment w:id="10" w:author="unknown" w:date="1947-14-13T05:44:00Z" w:initials="D">
    <w:p w:rsidR="00F142F5" w:rsidRDefault="00F142F5">
      <w:pPr>
        <w:pStyle w:val="CommentText"/>
      </w:pPr>
      <w:r>
        <w:rPr>
          <w:rStyle w:val="CommentReference"/>
        </w:rPr>
        <w:annotationRef/>
      </w:r>
      <w:r>
        <w:rPr>
          <w:rFonts w:hint="eastAsia"/>
        </w:rPr>
        <w:t>图注</w:t>
      </w:r>
      <w:r>
        <w:rPr>
          <w:rFonts w:hint="eastAsia"/>
          <w:highlight w:val="yellow"/>
        </w:rPr>
        <w:t>六</w:t>
      </w:r>
      <w:r w:rsidRPr="00166E96">
        <w:rPr>
          <w:rFonts w:hint="eastAsia"/>
          <w:highlight w:val="yellow"/>
        </w:rPr>
        <w:t>宋</w:t>
      </w:r>
    </w:p>
  </w:comment>
  <w:comment w:id="11" w:author="unknown" w:date="1947-14-13T05:40:00Z" w:initials="D">
    <w:p w:rsidR="00F142F5" w:rsidRDefault="00F142F5">
      <w:pPr>
        <w:pStyle w:val="CommentText"/>
      </w:pPr>
      <w:r>
        <w:rPr>
          <w:rStyle w:val="CommentReference"/>
        </w:rPr>
        <w:annotationRef/>
      </w:r>
      <w:r>
        <w:rPr>
          <w:rFonts w:hint="eastAsia"/>
        </w:rPr>
        <w:t>图名</w:t>
      </w:r>
      <w:r w:rsidRPr="00166E96">
        <w:rPr>
          <w:rFonts w:hint="eastAsia"/>
          <w:highlight w:val="yellow"/>
        </w:rPr>
        <w:t>小五宋</w:t>
      </w:r>
      <w:r>
        <w:rPr>
          <w:rFonts w:hint="eastAsia"/>
        </w:rPr>
        <w:t>，在图下方</w:t>
      </w:r>
    </w:p>
    <w:p w:rsidR="00F142F5" w:rsidRDefault="00F142F5">
      <w:pPr>
        <w:pStyle w:val="CommentText"/>
      </w:pPr>
      <w:r>
        <w:rPr>
          <w:rFonts w:hint="eastAsia"/>
        </w:rPr>
        <w:t>图表应有图表名称，并根据引用的顺序编号。</w:t>
      </w:r>
    </w:p>
  </w:comment>
  <w:comment w:id="12" w:author="unknown" w:date="1947-14-13T05:52:00Z" w:initials="D">
    <w:p w:rsidR="00F142F5" w:rsidRDefault="00F142F5">
      <w:pPr>
        <w:pStyle w:val="CommentText"/>
        <w:rPr>
          <w:highlight w:val="yellow"/>
        </w:rPr>
      </w:pPr>
      <w:r>
        <w:rPr>
          <w:rStyle w:val="CommentReference"/>
        </w:rPr>
        <w:annotationRef/>
      </w:r>
    </w:p>
    <w:p w:rsidR="00F142F5" w:rsidRDefault="00F142F5">
      <w:pPr>
        <w:pStyle w:val="CommentText"/>
      </w:pPr>
      <w:r w:rsidRPr="00166E96">
        <w:rPr>
          <w:rFonts w:hint="eastAsia"/>
          <w:highlight w:val="yellow"/>
        </w:rPr>
        <w:t>小五宋粗体</w:t>
      </w:r>
      <w:r>
        <w:rPr>
          <w:rFonts w:hint="eastAsia"/>
        </w:rPr>
        <w:t>，表名在表上方</w:t>
      </w:r>
    </w:p>
  </w:comment>
  <w:comment w:id="13" w:author="unknown" w:date="1947-14-13T05:56:00Z" w:initials="D">
    <w:p w:rsidR="00F142F5" w:rsidRDefault="00F142F5">
      <w:pPr>
        <w:pStyle w:val="CommentText"/>
      </w:pPr>
      <w:r>
        <w:rPr>
          <w:rStyle w:val="CommentReference"/>
        </w:rPr>
        <w:annotationRef/>
      </w:r>
      <w:r>
        <w:rPr>
          <w:rFonts w:hint="eastAsia"/>
          <w:highlight w:val="yellow"/>
        </w:rPr>
        <w:t>六</w:t>
      </w:r>
      <w:r w:rsidRPr="00166E96">
        <w:rPr>
          <w:rFonts w:hint="eastAsia"/>
          <w:highlight w:val="yellow"/>
        </w:rPr>
        <w:t>宋</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F5" w:rsidRDefault="00F142F5" w:rsidP="0095785A">
      <w:r>
        <w:separator/>
      </w:r>
    </w:p>
  </w:endnote>
  <w:endnote w:type="continuationSeparator" w:id="0">
    <w:p w:rsidR="00F142F5" w:rsidRDefault="00F142F5" w:rsidP="00957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仿宋_GB2312">
    <w:altName w:val="仿宋"/>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F5" w:rsidRDefault="00F142F5" w:rsidP="0095785A">
      <w:r>
        <w:separator/>
      </w:r>
    </w:p>
  </w:footnote>
  <w:footnote w:type="continuationSeparator" w:id="0">
    <w:p w:rsidR="00F142F5" w:rsidRDefault="00F142F5" w:rsidP="00957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415"/>
    <w:rsid w:val="00010CD5"/>
    <w:rsid w:val="00031A88"/>
    <w:rsid w:val="00060273"/>
    <w:rsid w:val="000C5415"/>
    <w:rsid w:val="000D0CE8"/>
    <w:rsid w:val="000F3A0F"/>
    <w:rsid w:val="0012164C"/>
    <w:rsid w:val="00166E96"/>
    <w:rsid w:val="0019261A"/>
    <w:rsid w:val="001E7F1D"/>
    <w:rsid w:val="002921A8"/>
    <w:rsid w:val="0031690F"/>
    <w:rsid w:val="003333C7"/>
    <w:rsid w:val="00361F0E"/>
    <w:rsid w:val="003B0128"/>
    <w:rsid w:val="003D0BFB"/>
    <w:rsid w:val="004A6895"/>
    <w:rsid w:val="004C5755"/>
    <w:rsid w:val="0051662C"/>
    <w:rsid w:val="00524C38"/>
    <w:rsid w:val="00602A48"/>
    <w:rsid w:val="00630238"/>
    <w:rsid w:val="006333D1"/>
    <w:rsid w:val="00663530"/>
    <w:rsid w:val="006646C1"/>
    <w:rsid w:val="006D185F"/>
    <w:rsid w:val="00702DD6"/>
    <w:rsid w:val="007851B5"/>
    <w:rsid w:val="00785996"/>
    <w:rsid w:val="007C1FEF"/>
    <w:rsid w:val="00800645"/>
    <w:rsid w:val="0087510D"/>
    <w:rsid w:val="008E4DD2"/>
    <w:rsid w:val="00932E1A"/>
    <w:rsid w:val="0095785A"/>
    <w:rsid w:val="009C1371"/>
    <w:rsid w:val="00B0632F"/>
    <w:rsid w:val="00B42812"/>
    <w:rsid w:val="00B534FB"/>
    <w:rsid w:val="00C37667"/>
    <w:rsid w:val="00C45C8A"/>
    <w:rsid w:val="00C514A6"/>
    <w:rsid w:val="00C72497"/>
    <w:rsid w:val="00C81A31"/>
    <w:rsid w:val="00C824DC"/>
    <w:rsid w:val="00CA2B67"/>
    <w:rsid w:val="00CA3C89"/>
    <w:rsid w:val="00CD2939"/>
    <w:rsid w:val="00D260DB"/>
    <w:rsid w:val="00DB39C1"/>
    <w:rsid w:val="00E045CD"/>
    <w:rsid w:val="00E228A8"/>
    <w:rsid w:val="00E7327F"/>
    <w:rsid w:val="00E776CB"/>
    <w:rsid w:val="00E8656E"/>
    <w:rsid w:val="00F00B2F"/>
    <w:rsid w:val="00F142F5"/>
    <w:rsid w:val="00F56540"/>
    <w:rsid w:val="00FA22C4"/>
    <w:rsid w:val="00FC78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1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C5415"/>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locked/>
    <w:rsid w:val="000C5415"/>
    <w:rPr>
      <w:rFonts w:ascii="Times New Roman" w:eastAsia="宋体" w:hAnsi="Times New Roman" w:cs="Times New Roman"/>
      <w:sz w:val="18"/>
      <w:szCs w:val="18"/>
    </w:rPr>
  </w:style>
  <w:style w:type="character" w:customStyle="1" w:styleId="Char1">
    <w:name w:val="脚注文本 Char1"/>
    <w:basedOn w:val="DefaultParagraphFont"/>
    <w:uiPriority w:val="99"/>
    <w:rsid w:val="00630238"/>
    <w:rPr>
      <w:rFonts w:ascii="Times New Roman" w:eastAsia="宋体" w:hAnsi="Times New Roman" w:cs="Times New Roman"/>
      <w:sz w:val="18"/>
      <w:szCs w:val="18"/>
    </w:rPr>
  </w:style>
  <w:style w:type="paragraph" w:styleId="Title">
    <w:name w:val="Title"/>
    <w:basedOn w:val="Normal"/>
    <w:link w:val="TitleChar"/>
    <w:uiPriority w:val="99"/>
    <w:qFormat/>
    <w:rsid w:val="00630238"/>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630238"/>
    <w:rPr>
      <w:rFonts w:ascii="Arial" w:eastAsia="宋体" w:hAnsi="Arial" w:cs="Arial"/>
      <w:b/>
      <w:bCs/>
      <w:sz w:val="32"/>
      <w:szCs w:val="32"/>
    </w:rPr>
  </w:style>
  <w:style w:type="paragraph" w:customStyle="1" w:styleId="Arial">
    <w:name w:val="Arial"/>
    <w:uiPriority w:val="99"/>
    <w:rsid w:val="00630238"/>
    <w:pPr>
      <w:jc w:val="center"/>
    </w:pPr>
    <w:rPr>
      <w:rFonts w:ascii="Arial" w:hAnsi="Arial" w:cs="宋体"/>
      <w:kern w:val="0"/>
      <w:sz w:val="32"/>
      <w:szCs w:val="20"/>
    </w:rPr>
  </w:style>
  <w:style w:type="paragraph" w:styleId="BalloonText">
    <w:name w:val="Balloon Text"/>
    <w:basedOn w:val="Normal"/>
    <w:link w:val="BalloonTextChar"/>
    <w:uiPriority w:val="99"/>
    <w:semiHidden/>
    <w:rsid w:val="00630238"/>
    <w:rPr>
      <w:sz w:val="18"/>
      <w:szCs w:val="18"/>
    </w:rPr>
  </w:style>
  <w:style w:type="character" w:customStyle="1" w:styleId="BalloonTextChar">
    <w:name w:val="Balloon Text Char"/>
    <w:basedOn w:val="DefaultParagraphFont"/>
    <w:link w:val="BalloonText"/>
    <w:uiPriority w:val="99"/>
    <w:semiHidden/>
    <w:locked/>
    <w:rsid w:val="00630238"/>
    <w:rPr>
      <w:rFonts w:ascii="Calibri" w:eastAsia="宋体" w:hAnsi="Calibri" w:cs="Times New Roman"/>
      <w:sz w:val="18"/>
      <w:szCs w:val="18"/>
    </w:rPr>
  </w:style>
  <w:style w:type="character" w:styleId="CommentReference">
    <w:name w:val="annotation reference"/>
    <w:basedOn w:val="DefaultParagraphFont"/>
    <w:uiPriority w:val="99"/>
    <w:semiHidden/>
    <w:rsid w:val="00630238"/>
    <w:rPr>
      <w:rFonts w:cs="Times New Roman"/>
      <w:sz w:val="21"/>
      <w:szCs w:val="21"/>
    </w:rPr>
  </w:style>
  <w:style w:type="paragraph" w:styleId="CommentText">
    <w:name w:val="annotation text"/>
    <w:basedOn w:val="Normal"/>
    <w:link w:val="CommentTextChar"/>
    <w:uiPriority w:val="99"/>
    <w:semiHidden/>
    <w:rsid w:val="00630238"/>
    <w:pPr>
      <w:jc w:val="left"/>
    </w:pPr>
  </w:style>
  <w:style w:type="character" w:customStyle="1" w:styleId="CommentTextChar">
    <w:name w:val="Comment Text Char"/>
    <w:basedOn w:val="DefaultParagraphFont"/>
    <w:link w:val="CommentText"/>
    <w:uiPriority w:val="99"/>
    <w:semiHidden/>
    <w:locked/>
    <w:rsid w:val="00630238"/>
    <w:rPr>
      <w:rFonts w:ascii="Calibri" w:eastAsia="宋体" w:hAnsi="Calibri" w:cs="Times New Roman"/>
    </w:rPr>
  </w:style>
  <w:style w:type="paragraph" w:styleId="CommentSubject">
    <w:name w:val="annotation subject"/>
    <w:basedOn w:val="CommentText"/>
    <w:next w:val="CommentText"/>
    <w:link w:val="CommentSubjectChar"/>
    <w:uiPriority w:val="99"/>
    <w:semiHidden/>
    <w:rsid w:val="00630238"/>
    <w:rPr>
      <w:b/>
      <w:bCs/>
    </w:rPr>
  </w:style>
  <w:style w:type="character" w:customStyle="1" w:styleId="CommentSubjectChar">
    <w:name w:val="Comment Subject Char"/>
    <w:basedOn w:val="CommentTextChar"/>
    <w:link w:val="CommentSubject"/>
    <w:uiPriority w:val="99"/>
    <w:semiHidden/>
    <w:locked/>
    <w:rsid w:val="00630238"/>
    <w:rPr>
      <w:b/>
      <w:bCs/>
    </w:rPr>
  </w:style>
  <w:style w:type="paragraph" w:styleId="BodyTextIndent">
    <w:name w:val="Body Text Indent"/>
    <w:basedOn w:val="Normal"/>
    <w:link w:val="BodyTextIndentChar"/>
    <w:uiPriority w:val="99"/>
    <w:rsid w:val="00630238"/>
    <w:pPr>
      <w:spacing w:after="120"/>
      <w:ind w:leftChars="200" w:left="420"/>
    </w:pPr>
  </w:style>
  <w:style w:type="character" w:customStyle="1" w:styleId="BodyTextIndentChar">
    <w:name w:val="Body Text Indent Char"/>
    <w:basedOn w:val="DefaultParagraphFont"/>
    <w:link w:val="BodyTextIndent"/>
    <w:uiPriority w:val="99"/>
    <w:locked/>
    <w:rsid w:val="00630238"/>
    <w:rPr>
      <w:rFonts w:ascii="Calibri" w:eastAsia="宋体" w:hAnsi="Calibri" w:cs="Times New Roman"/>
    </w:rPr>
  </w:style>
  <w:style w:type="paragraph" w:styleId="Header">
    <w:name w:val="header"/>
    <w:basedOn w:val="Normal"/>
    <w:link w:val="HeaderChar"/>
    <w:uiPriority w:val="99"/>
    <w:rsid w:val="009578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5785A"/>
    <w:rPr>
      <w:rFonts w:ascii="Calibri" w:eastAsia="宋体" w:hAnsi="Calibri" w:cs="Times New Roman"/>
      <w:sz w:val="18"/>
      <w:szCs w:val="18"/>
    </w:rPr>
  </w:style>
  <w:style w:type="paragraph" w:styleId="Footer">
    <w:name w:val="footer"/>
    <w:basedOn w:val="Normal"/>
    <w:link w:val="FooterChar"/>
    <w:uiPriority w:val="99"/>
    <w:rsid w:val="009578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5785A"/>
    <w:rPr>
      <w:rFonts w:ascii="Calibri" w:eastAsia="宋体" w:hAnsi="Calibri" w:cs="Times New Roman"/>
      <w:sz w:val="18"/>
      <w:szCs w:val="18"/>
    </w:rPr>
  </w:style>
  <w:style w:type="paragraph" w:customStyle="1" w:styleId="EndNoteBibliography">
    <w:name w:val="EndNote Bibliography"/>
    <w:basedOn w:val="Normal"/>
    <w:link w:val="EndNoteBibliographyChar"/>
    <w:uiPriority w:val="99"/>
    <w:rsid w:val="00FA22C4"/>
    <w:rPr>
      <w:noProof/>
      <w:kern w:val="0"/>
      <w:sz w:val="20"/>
      <w:szCs w:val="20"/>
    </w:rPr>
  </w:style>
  <w:style w:type="character" w:customStyle="1" w:styleId="EndNoteBibliographyChar">
    <w:name w:val="EndNote Bibliography Char"/>
    <w:link w:val="EndNoteBibliography"/>
    <w:uiPriority w:val="99"/>
    <w:locked/>
    <w:rsid w:val="00FA22C4"/>
    <w:rPr>
      <w:rFonts w:ascii="Calibri" w:eastAsia="宋体" w:hAnsi="Calibri"/>
      <w:noProof/>
      <w:kern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4</Pages>
  <Words>1037</Words>
  <Characters>5912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22</cp:revision>
  <dcterms:created xsi:type="dcterms:W3CDTF">2017-07-13T02:47:00Z</dcterms:created>
  <dcterms:modified xsi:type="dcterms:W3CDTF">2017-07-27T00:23:00Z</dcterms:modified>
</cp:coreProperties>
</file>